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651A" w14:textId="77777777" w:rsidR="0042395A" w:rsidRDefault="0042395A">
      <w:pPr>
        <w:rPr>
          <w:rFonts w:ascii="Aptos" w:eastAsia="Aptos" w:hAnsi="Aptos" w:cs="Aptos"/>
        </w:rPr>
      </w:pPr>
    </w:p>
    <w:p w14:paraId="74875682" w14:textId="77777777" w:rsidR="0042395A" w:rsidRDefault="00B61B54">
      <w:pPr>
        <w:jc w:val="right"/>
        <w:rPr>
          <w:rFonts w:ascii="Aptos" w:eastAsia="Aptos" w:hAnsi="Aptos" w:cs="Aptos"/>
          <w:i/>
        </w:rPr>
      </w:pPr>
      <w:r>
        <w:rPr>
          <w:rFonts w:ascii="Aptos" w:eastAsia="Aptos" w:hAnsi="Aptos" w:cs="Aptos"/>
          <w:i/>
        </w:rPr>
        <w:t>Załącznik nr 1 do Zapytania ofertowego</w:t>
      </w:r>
    </w:p>
    <w:p w14:paraId="070E9EAF" w14:textId="77777777" w:rsidR="0042395A" w:rsidRDefault="0042395A">
      <w:pPr>
        <w:rPr>
          <w:rFonts w:ascii="Aptos" w:eastAsia="Aptos" w:hAnsi="Aptos" w:cs="Aptos"/>
        </w:rPr>
      </w:pPr>
    </w:p>
    <w:p w14:paraId="56EA50F3" w14:textId="77777777" w:rsidR="0042395A" w:rsidRDefault="0042395A">
      <w:pPr>
        <w:rPr>
          <w:rFonts w:ascii="Aptos" w:eastAsia="Aptos" w:hAnsi="Aptos" w:cs="Aptos"/>
        </w:rPr>
      </w:pPr>
    </w:p>
    <w:p w14:paraId="76306F03" w14:textId="77777777" w:rsidR="0042395A" w:rsidRDefault="0042395A">
      <w:pPr>
        <w:rPr>
          <w:rFonts w:ascii="Aptos" w:eastAsia="Aptos" w:hAnsi="Aptos" w:cs="Aptos"/>
        </w:rPr>
      </w:pPr>
    </w:p>
    <w:p w14:paraId="3B1FC625" w14:textId="77777777" w:rsidR="0042395A" w:rsidRDefault="00B61B54">
      <w:pPr>
        <w:jc w:val="center"/>
        <w:rPr>
          <w:rFonts w:ascii="Aptos" w:eastAsia="Aptos" w:hAnsi="Aptos" w:cs="Aptos"/>
          <w:sz w:val="40"/>
          <w:szCs w:val="40"/>
        </w:rPr>
      </w:pPr>
      <w:r>
        <w:rPr>
          <w:rFonts w:ascii="Aptos" w:eastAsia="Aptos" w:hAnsi="Aptos" w:cs="Aptos"/>
          <w:sz w:val="40"/>
          <w:szCs w:val="40"/>
        </w:rPr>
        <w:t xml:space="preserve">OPIS PRZEDMIOTU ZAMÓWIENIA </w:t>
      </w:r>
    </w:p>
    <w:p w14:paraId="4D013D40" w14:textId="77777777" w:rsidR="0042395A" w:rsidRDefault="00B61B54">
      <w:pPr>
        <w:jc w:val="center"/>
        <w:rPr>
          <w:rFonts w:ascii="Aptos" w:eastAsia="Aptos" w:hAnsi="Aptos" w:cs="Aptos"/>
          <w:sz w:val="40"/>
          <w:szCs w:val="40"/>
        </w:rPr>
      </w:pPr>
      <w:r>
        <w:rPr>
          <w:rFonts w:ascii="Aptos" w:eastAsia="Aptos" w:hAnsi="Aptos" w:cs="Aptos"/>
          <w:sz w:val="40"/>
          <w:szCs w:val="40"/>
        </w:rPr>
        <w:t>(OPZ)</w:t>
      </w:r>
    </w:p>
    <w:p w14:paraId="4397A8DA" w14:textId="77777777" w:rsidR="0027179C" w:rsidRDefault="0027179C">
      <w:pPr>
        <w:jc w:val="center"/>
        <w:rPr>
          <w:rFonts w:ascii="Aptos" w:eastAsia="Aptos" w:hAnsi="Aptos" w:cs="Aptos"/>
          <w:sz w:val="40"/>
          <w:szCs w:val="40"/>
        </w:rPr>
      </w:pPr>
    </w:p>
    <w:p w14:paraId="2C357C8D" w14:textId="77777777" w:rsidR="0042395A" w:rsidRDefault="0027179C">
      <w:pPr>
        <w:jc w:val="center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sz w:val="28"/>
          <w:szCs w:val="28"/>
        </w:rPr>
        <w:t>dla zadania pn.:</w:t>
      </w:r>
    </w:p>
    <w:p w14:paraId="1AF80065" w14:textId="77777777" w:rsidR="0027179C" w:rsidRPr="0027179C" w:rsidRDefault="0027179C">
      <w:pPr>
        <w:jc w:val="center"/>
        <w:rPr>
          <w:rFonts w:ascii="Aptos" w:eastAsia="Aptos" w:hAnsi="Aptos" w:cs="Aptos"/>
          <w:sz w:val="28"/>
          <w:szCs w:val="28"/>
        </w:rPr>
      </w:pPr>
    </w:p>
    <w:p w14:paraId="3733EDFF" w14:textId="78384040" w:rsidR="0042395A" w:rsidRPr="0052739C" w:rsidRDefault="0027179C">
      <w:pPr>
        <w:jc w:val="center"/>
        <w:rPr>
          <w:rFonts w:ascii="Aptos" w:eastAsia="Aptos" w:hAnsi="Aptos" w:cs="Aptos"/>
          <w:b/>
          <w:bCs/>
          <w:iCs/>
          <w:sz w:val="28"/>
          <w:szCs w:val="28"/>
        </w:rPr>
      </w:pPr>
      <w:r w:rsidRPr="0052739C">
        <w:rPr>
          <w:rFonts w:ascii="Aptos" w:eastAsia="Aptos" w:hAnsi="Aptos" w:cs="Aptos"/>
          <w:b/>
          <w:bCs/>
          <w:sz w:val="28"/>
          <w:szCs w:val="28"/>
        </w:rPr>
        <w:t>„</w:t>
      </w:r>
      <w:r w:rsidR="00B61B54" w:rsidRPr="0052739C">
        <w:rPr>
          <w:rFonts w:ascii="Aptos" w:eastAsia="Aptos" w:hAnsi="Aptos" w:cs="Aptos"/>
          <w:b/>
          <w:bCs/>
          <w:sz w:val="28"/>
          <w:szCs w:val="28"/>
        </w:rPr>
        <w:t>Usunięcie drzew i krzewów oraz wykaszanie na siedlisk</w:t>
      </w:r>
      <w:r w:rsidRPr="0052739C">
        <w:rPr>
          <w:rFonts w:ascii="Aptos" w:eastAsia="Aptos" w:hAnsi="Aptos" w:cs="Aptos"/>
          <w:b/>
          <w:bCs/>
          <w:sz w:val="28"/>
          <w:szCs w:val="28"/>
        </w:rPr>
        <w:t>u</w:t>
      </w:r>
      <w:r w:rsidR="00B61B54" w:rsidRPr="0052739C">
        <w:rPr>
          <w:rFonts w:ascii="Aptos" w:eastAsia="Aptos" w:hAnsi="Aptos" w:cs="Aptos"/>
          <w:b/>
          <w:bCs/>
          <w:sz w:val="28"/>
          <w:szCs w:val="28"/>
        </w:rPr>
        <w:t xml:space="preserve"> przyrodnicz</w:t>
      </w:r>
      <w:r w:rsidRPr="0052739C">
        <w:rPr>
          <w:rFonts w:ascii="Aptos" w:eastAsia="Aptos" w:hAnsi="Aptos" w:cs="Aptos"/>
          <w:b/>
          <w:bCs/>
          <w:sz w:val="28"/>
          <w:szCs w:val="28"/>
        </w:rPr>
        <w:t xml:space="preserve">ym </w:t>
      </w:r>
      <w:r w:rsidR="00B61B54" w:rsidRPr="006D23FE">
        <w:rPr>
          <w:rFonts w:ascii="Aptos" w:eastAsia="Aptos" w:hAnsi="Aptos" w:cs="Aptos"/>
          <w:b/>
          <w:bCs/>
          <w:iCs/>
          <w:sz w:val="28"/>
          <w:szCs w:val="28"/>
        </w:rPr>
        <w:t>6410</w:t>
      </w:r>
      <w:r w:rsidR="00B61B54" w:rsidRPr="0052739C">
        <w:rPr>
          <w:rFonts w:ascii="Aptos" w:eastAsia="Aptos" w:hAnsi="Aptos" w:cs="Aptos"/>
          <w:b/>
          <w:bCs/>
          <w:i/>
          <w:sz w:val="28"/>
          <w:szCs w:val="28"/>
        </w:rPr>
        <w:t xml:space="preserve"> </w:t>
      </w:r>
      <w:proofErr w:type="spellStart"/>
      <w:r w:rsidR="00B61B54" w:rsidRPr="006D23FE">
        <w:rPr>
          <w:rFonts w:ascii="Aptos" w:eastAsia="Aptos" w:hAnsi="Aptos" w:cs="Aptos"/>
          <w:b/>
          <w:bCs/>
          <w:iCs/>
          <w:sz w:val="28"/>
          <w:szCs w:val="28"/>
        </w:rPr>
        <w:t>Zmiennowilgotne</w:t>
      </w:r>
      <w:proofErr w:type="spellEnd"/>
      <w:r w:rsidR="00B61B54" w:rsidRPr="006D23FE">
        <w:rPr>
          <w:rFonts w:ascii="Aptos" w:eastAsia="Aptos" w:hAnsi="Aptos" w:cs="Aptos"/>
          <w:b/>
          <w:bCs/>
          <w:iCs/>
          <w:sz w:val="28"/>
          <w:szCs w:val="28"/>
        </w:rPr>
        <w:t xml:space="preserve"> łąki </w:t>
      </w:r>
      <w:proofErr w:type="spellStart"/>
      <w:r w:rsidR="00B61B54" w:rsidRPr="006D23FE">
        <w:rPr>
          <w:rFonts w:ascii="Aptos" w:eastAsia="Aptos" w:hAnsi="Aptos" w:cs="Aptos"/>
          <w:b/>
          <w:bCs/>
          <w:iCs/>
          <w:sz w:val="28"/>
          <w:szCs w:val="28"/>
        </w:rPr>
        <w:t>trzęślicowe</w:t>
      </w:r>
      <w:proofErr w:type="spellEnd"/>
      <w:r w:rsidR="00B61B54" w:rsidRPr="0052739C">
        <w:rPr>
          <w:rFonts w:ascii="Aptos" w:eastAsia="Aptos" w:hAnsi="Aptos" w:cs="Aptos"/>
          <w:b/>
          <w:bCs/>
          <w:i/>
          <w:sz w:val="28"/>
          <w:szCs w:val="28"/>
        </w:rPr>
        <w:t xml:space="preserve"> (</w:t>
      </w:r>
      <w:proofErr w:type="spellStart"/>
      <w:r w:rsidR="00B61B54" w:rsidRPr="0052739C">
        <w:rPr>
          <w:rFonts w:ascii="Aptos" w:eastAsia="Aptos" w:hAnsi="Aptos" w:cs="Aptos"/>
          <w:b/>
          <w:bCs/>
          <w:i/>
          <w:sz w:val="28"/>
          <w:szCs w:val="28"/>
        </w:rPr>
        <w:t>Molinion</w:t>
      </w:r>
      <w:proofErr w:type="spellEnd"/>
      <w:r w:rsidR="00B61B54" w:rsidRPr="0052739C">
        <w:rPr>
          <w:rFonts w:ascii="Aptos" w:eastAsia="Aptos" w:hAnsi="Aptos" w:cs="Aptos"/>
          <w:b/>
          <w:bCs/>
          <w:i/>
          <w:sz w:val="28"/>
          <w:szCs w:val="28"/>
        </w:rPr>
        <w:t>)</w:t>
      </w:r>
      <w:r w:rsidRPr="0052739C">
        <w:rPr>
          <w:rFonts w:ascii="Aptos" w:eastAsia="Aptos" w:hAnsi="Aptos" w:cs="Aptos"/>
          <w:b/>
          <w:bCs/>
          <w:iCs/>
          <w:sz w:val="28"/>
          <w:szCs w:val="28"/>
        </w:rPr>
        <w:t xml:space="preserve"> </w:t>
      </w:r>
      <w:r w:rsidR="0052739C">
        <w:rPr>
          <w:rFonts w:ascii="Aptos" w:eastAsia="Aptos" w:hAnsi="Aptos" w:cs="Aptos"/>
          <w:b/>
          <w:bCs/>
          <w:iCs/>
          <w:sz w:val="28"/>
          <w:szCs w:val="28"/>
        </w:rPr>
        <w:t>w </w:t>
      </w:r>
      <w:r w:rsidRPr="0052739C">
        <w:rPr>
          <w:rFonts w:ascii="Aptos" w:eastAsia="Aptos" w:hAnsi="Aptos" w:cs="Aptos"/>
          <w:b/>
          <w:bCs/>
          <w:iCs/>
          <w:sz w:val="28"/>
          <w:szCs w:val="28"/>
        </w:rPr>
        <w:t>obszarze Natura 2000 Lasy Suchedniowskie PLH260010</w:t>
      </w:r>
      <w:r w:rsidR="00921BB1" w:rsidRPr="0052739C">
        <w:rPr>
          <w:rFonts w:ascii="Aptos" w:eastAsia="Aptos" w:hAnsi="Aptos" w:cs="Aptos"/>
          <w:b/>
          <w:bCs/>
          <w:iCs/>
          <w:sz w:val="28"/>
          <w:szCs w:val="28"/>
        </w:rPr>
        <w:t>”</w:t>
      </w:r>
    </w:p>
    <w:p w14:paraId="5E3E182A" w14:textId="77777777" w:rsidR="0042395A" w:rsidRDefault="0042395A">
      <w:pPr>
        <w:jc w:val="center"/>
        <w:rPr>
          <w:rFonts w:ascii="Aptos" w:eastAsia="Aptos" w:hAnsi="Aptos" w:cs="Aptos"/>
          <w:sz w:val="40"/>
          <w:szCs w:val="40"/>
        </w:rPr>
      </w:pPr>
    </w:p>
    <w:p w14:paraId="1EE06A1B" w14:textId="77777777" w:rsidR="0087156B" w:rsidRDefault="0087156B" w:rsidP="0087156B">
      <w:pPr>
        <w:pStyle w:val="NormalWeb"/>
        <w:jc w:val="center"/>
      </w:pPr>
      <w:r>
        <w:rPr>
          <w:noProof/>
        </w:rPr>
        <w:drawing>
          <wp:inline distT="0" distB="0" distL="0" distR="0" wp14:anchorId="22535C09" wp14:editId="7E493208">
            <wp:extent cx="5564657" cy="443693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73" cy="445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1FCDF" w14:textId="77777777" w:rsidR="0042395A" w:rsidRDefault="0042395A">
      <w:pPr>
        <w:jc w:val="center"/>
        <w:rPr>
          <w:rFonts w:ascii="Aptos" w:eastAsia="Aptos" w:hAnsi="Aptos" w:cs="Aptos"/>
          <w:sz w:val="40"/>
          <w:szCs w:val="40"/>
        </w:rPr>
      </w:pPr>
    </w:p>
    <w:p w14:paraId="2B7CFC25" w14:textId="32FB934F" w:rsidR="0042395A" w:rsidRDefault="0042395A" w:rsidP="005151FF">
      <w:pPr>
        <w:pStyle w:val="Heading1"/>
        <w:tabs>
          <w:tab w:val="left" w:pos="3096"/>
        </w:tabs>
        <w:spacing w:line="240" w:lineRule="auto"/>
        <w:ind w:hanging="709"/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9774457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EE01A1" w14:textId="6330D16E" w:rsidR="00260FEA" w:rsidRPr="00942442" w:rsidRDefault="00260FEA">
          <w:pPr>
            <w:pStyle w:val="TOCHeading"/>
            <w:rPr>
              <w:rFonts w:ascii="Aptos" w:hAnsi="Aptos"/>
              <w:color w:val="auto"/>
            </w:rPr>
          </w:pPr>
          <w:r w:rsidRPr="00942442">
            <w:rPr>
              <w:rFonts w:ascii="Aptos" w:hAnsi="Aptos"/>
              <w:color w:val="auto"/>
            </w:rPr>
            <w:t>Spis treści</w:t>
          </w:r>
        </w:p>
        <w:p w14:paraId="2AF195C4" w14:textId="5FEFD544" w:rsidR="00AB2280" w:rsidRDefault="00260FEA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r w:rsidRPr="00942442">
            <w:rPr>
              <w:rFonts w:ascii="Aptos" w:hAnsi="Aptos"/>
            </w:rPr>
            <w:fldChar w:fldCharType="begin"/>
          </w:r>
          <w:r w:rsidRPr="00942442">
            <w:rPr>
              <w:rFonts w:ascii="Aptos" w:hAnsi="Aptos"/>
            </w:rPr>
            <w:instrText xml:space="preserve"> TOC \o "1-3" \h \z \u </w:instrText>
          </w:r>
          <w:r w:rsidRPr="00942442">
            <w:rPr>
              <w:rFonts w:ascii="Aptos" w:hAnsi="Aptos"/>
            </w:rPr>
            <w:fldChar w:fldCharType="separate"/>
          </w:r>
          <w:hyperlink w:anchor="_Toc208220036" w:history="1">
            <w:r w:rsidR="00AB2280" w:rsidRPr="00117F3A">
              <w:rPr>
                <w:rStyle w:val="Hyperlink"/>
                <w:noProof/>
              </w:rPr>
              <w:t>INFORMACJE PODSTAWOWE</w:t>
            </w:r>
            <w:r w:rsidR="00AB2280">
              <w:rPr>
                <w:noProof/>
                <w:webHidden/>
              </w:rPr>
              <w:tab/>
            </w:r>
            <w:r w:rsidR="00AB2280">
              <w:rPr>
                <w:noProof/>
                <w:webHidden/>
              </w:rPr>
              <w:fldChar w:fldCharType="begin"/>
            </w:r>
            <w:r w:rsidR="00AB2280">
              <w:rPr>
                <w:noProof/>
                <w:webHidden/>
              </w:rPr>
              <w:instrText xml:space="preserve"> PAGEREF _Toc208220036 \h </w:instrText>
            </w:r>
            <w:r w:rsidR="00AB2280">
              <w:rPr>
                <w:noProof/>
                <w:webHidden/>
              </w:rPr>
            </w:r>
            <w:r w:rsidR="00AB2280">
              <w:rPr>
                <w:noProof/>
                <w:webHidden/>
              </w:rPr>
              <w:fldChar w:fldCharType="separate"/>
            </w:r>
            <w:r w:rsidR="00AB2280">
              <w:rPr>
                <w:noProof/>
                <w:webHidden/>
              </w:rPr>
              <w:t>3</w:t>
            </w:r>
            <w:r w:rsidR="00AB2280">
              <w:rPr>
                <w:noProof/>
                <w:webHidden/>
              </w:rPr>
              <w:fldChar w:fldCharType="end"/>
            </w:r>
          </w:hyperlink>
        </w:p>
        <w:p w14:paraId="110B3D7F" w14:textId="3045DA3C" w:rsidR="00AB2280" w:rsidRDefault="00AB2280">
          <w:pPr>
            <w:pStyle w:val="TOC2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37" w:history="1">
            <w:r w:rsidRPr="00117F3A">
              <w:rPr>
                <w:rStyle w:val="Hyperlink"/>
                <w:b/>
                <w:bCs/>
                <w:noProof/>
              </w:rPr>
              <w:t>Zamawiający: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2FAF0" w14:textId="4AE5F0A2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38" w:history="1">
            <w:r w:rsidRPr="00117F3A">
              <w:rPr>
                <w:rStyle w:val="Hyperlink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>Założenia projektu LIFE21 IPE/PL/069640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1C62B" w14:textId="1C0374A2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39" w:history="1">
            <w:r w:rsidRPr="00117F3A">
              <w:rPr>
                <w:rStyle w:val="Hyperlink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>Przedmiot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C388F" w14:textId="0CEA0396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0" w:history="1">
            <w:r w:rsidRPr="00117F3A">
              <w:rPr>
                <w:rStyle w:val="Hyperlink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>Definicje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2B718" w14:textId="55A323DE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1" w:history="1">
            <w:r w:rsidRPr="00117F3A">
              <w:rPr>
                <w:rStyle w:val="Hyperlink"/>
                <w:noProof/>
              </w:rPr>
              <w:t>ZAKRES I 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6D1D6" w14:textId="1EDD271A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2" w:history="1">
            <w:r w:rsidRPr="00117F3A">
              <w:rPr>
                <w:rStyle w:val="Hyperlink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>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CC878" w14:textId="0249F9FF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3" w:history="1">
            <w:r w:rsidRPr="00117F3A">
              <w:rPr>
                <w:rStyle w:val="Hyperlink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>Zakres i metodyka prac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3999B" w14:textId="395882AE" w:rsidR="00AB2280" w:rsidRDefault="00AB2280">
          <w:pPr>
            <w:pStyle w:val="TOC2"/>
            <w:tabs>
              <w:tab w:val="left" w:pos="720"/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4" w:history="1">
            <w:r w:rsidRPr="00117F3A">
              <w:rPr>
                <w:rStyle w:val="Hyperlink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14:ligatures w14:val="standardContextual"/>
              </w:rPr>
              <w:tab/>
            </w:r>
            <w:r w:rsidRPr="00117F3A">
              <w:rPr>
                <w:rStyle w:val="Hyperlink"/>
                <w:b/>
                <w:noProof/>
              </w:rPr>
              <w:t xml:space="preserve"> Warunki udziału w postępowaniu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8AC72" w14:textId="188615AD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5" w:history="1">
            <w:r w:rsidRPr="00117F3A">
              <w:rPr>
                <w:rStyle w:val="Hyperlink"/>
                <w:noProof/>
              </w:rPr>
              <w:t>SPOSÓB WYKONANIA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C62C9" w14:textId="222C6AD6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6" w:history="1">
            <w:r w:rsidRPr="00117F3A">
              <w:rPr>
                <w:rStyle w:val="Hyperlink"/>
                <w:noProof/>
              </w:rPr>
              <w:t>TERMIN WYKONANIA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269CE7" w14:textId="59584BBB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7" w:history="1">
            <w:r w:rsidRPr="00117F3A">
              <w:rPr>
                <w:rStyle w:val="Hyperlink"/>
                <w:noProof/>
              </w:rPr>
              <w:t>SPOSÓB DOKUMENTOWANIA PRAC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E0243" w14:textId="5902733C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8" w:history="1">
            <w:r w:rsidRPr="00117F3A">
              <w:rPr>
                <w:rStyle w:val="Hyperlink"/>
                <w:rFonts w:ascii="Aptos" w:eastAsia="Times New Roman" w:hAnsi="Aptos" w:cstheme="majorBidi"/>
                <w:b/>
                <w:noProof/>
              </w:rPr>
              <w:t>PROCEDURA ODBIORU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89B4F5" w14:textId="2DBDB14E" w:rsidR="00AB2280" w:rsidRDefault="00AB2280">
          <w:pPr>
            <w:pStyle w:val="TOC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14:ligatures w14:val="standardContextual"/>
            </w:rPr>
          </w:pPr>
          <w:hyperlink w:anchor="_Toc208220049" w:history="1">
            <w:r w:rsidRPr="00117F3A">
              <w:rPr>
                <w:rStyle w:val="Hyperlink"/>
                <w:noProof/>
              </w:rPr>
              <w:t>PRAWNE UWARUNKOWANIA REALIZACJI ZADANIA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_Toc208220049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4A742" w14:textId="45EFF511" w:rsidR="00D53D23" w:rsidRPr="00640474" w:rsidRDefault="00260FEA" w:rsidP="000E7B35">
          <w:r w:rsidRPr="00942442">
            <w:rPr>
              <w:rFonts w:ascii="Aptos" w:hAnsi="Aptos"/>
              <w:b/>
              <w:bCs/>
            </w:rPr>
            <w:fldChar w:fldCharType="end"/>
          </w:r>
        </w:p>
      </w:sdtContent>
    </w:sdt>
    <w:p w14:paraId="4A525F7D" w14:textId="77777777" w:rsidR="0087156B" w:rsidRDefault="0087156B" w:rsidP="00997550">
      <w:pPr>
        <w:pStyle w:val="Heading1"/>
        <w:ind w:firstLine="0"/>
      </w:pPr>
    </w:p>
    <w:p w14:paraId="30692D57" w14:textId="77777777" w:rsidR="0087156B" w:rsidRDefault="0087156B" w:rsidP="00997550">
      <w:pPr>
        <w:pStyle w:val="Heading1"/>
        <w:ind w:firstLine="0"/>
      </w:pPr>
    </w:p>
    <w:p w14:paraId="4783A157" w14:textId="77777777" w:rsidR="00D84F29" w:rsidRDefault="00D84F29" w:rsidP="00D84F29"/>
    <w:p w14:paraId="4095AE41" w14:textId="77777777" w:rsidR="00D84F29" w:rsidRDefault="00D84F29" w:rsidP="00D84F29"/>
    <w:p w14:paraId="57CF54C2" w14:textId="77777777" w:rsidR="00D84F29" w:rsidRDefault="00D84F29" w:rsidP="00D84F29"/>
    <w:p w14:paraId="61342494" w14:textId="77777777" w:rsidR="00D84F29" w:rsidRDefault="00D84F29" w:rsidP="00D84F29"/>
    <w:p w14:paraId="59A1F5FE" w14:textId="77777777" w:rsidR="00D84F29" w:rsidRDefault="00D84F29" w:rsidP="00D84F29"/>
    <w:p w14:paraId="49DD779E" w14:textId="77777777" w:rsidR="00D84F29" w:rsidRDefault="00D84F29" w:rsidP="00D84F29"/>
    <w:p w14:paraId="2E5016BF" w14:textId="77777777" w:rsidR="00D84F29" w:rsidRDefault="00D84F29" w:rsidP="00D84F29"/>
    <w:p w14:paraId="03567622" w14:textId="77777777" w:rsidR="00D84F29" w:rsidRDefault="00D84F29" w:rsidP="00D84F29"/>
    <w:p w14:paraId="11C34754" w14:textId="77777777" w:rsidR="00D84F29" w:rsidRDefault="00D84F29" w:rsidP="00D84F29"/>
    <w:p w14:paraId="4EBBFA7E" w14:textId="77777777" w:rsidR="00D84F29" w:rsidRDefault="00D84F29" w:rsidP="00D84F29"/>
    <w:p w14:paraId="1DB9BCB8" w14:textId="77777777" w:rsidR="00D84F29" w:rsidRPr="00D84F29" w:rsidRDefault="00D84F29" w:rsidP="00D84F29"/>
    <w:p w14:paraId="21D6F44D" w14:textId="77777777" w:rsidR="0087156B" w:rsidRDefault="0087156B" w:rsidP="0087156B"/>
    <w:p w14:paraId="60B7D2D6" w14:textId="77777777" w:rsidR="0087156B" w:rsidRDefault="0087156B" w:rsidP="0087156B"/>
    <w:p w14:paraId="53250706" w14:textId="77777777" w:rsidR="00D84F29" w:rsidRDefault="00D84F29" w:rsidP="0087156B"/>
    <w:p w14:paraId="75E4E204" w14:textId="77777777" w:rsidR="00D84F29" w:rsidRDefault="00D84F29" w:rsidP="0087156B"/>
    <w:p w14:paraId="191D76AA" w14:textId="77777777" w:rsidR="00D84F29" w:rsidRDefault="00D84F29" w:rsidP="0087156B"/>
    <w:p w14:paraId="2956FB21" w14:textId="77777777" w:rsidR="00D84F29" w:rsidRDefault="00D84F29" w:rsidP="0087156B"/>
    <w:p w14:paraId="0296B446" w14:textId="77777777" w:rsidR="00D84F29" w:rsidRDefault="00D84F29" w:rsidP="0087156B"/>
    <w:p w14:paraId="7C0A2D68" w14:textId="77777777" w:rsidR="00D84F29" w:rsidRPr="0087156B" w:rsidRDefault="00D84F29" w:rsidP="0087156B"/>
    <w:p w14:paraId="586F125B" w14:textId="3FAB4A97" w:rsidR="0042395A" w:rsidRPr="00B14418" w:rsidRDefault="00B61B54" w:rsidP="00997550">
      <w:pPr>
        <w:pStyle w:val="Heading1"/>
        <w:ind w:firstLine="0"/>
      </w:pPr>
      <w:bookmarkStart w:id="0" w:name="_Toc208220036"/>
      <w:r w:rsidRPr="00B14418">
        <w:lastRenderedPageBreak/>
        <w:t>INFORMACJE PODSTAWOWE</w:t>
      </w:r>
      <w:bookmarkEnd w:id="0"/>
    </w:p>
    <w:p w14:paraId="52E9974F" w14:textId="07205428" w:rsidR="0087156B" w:rsidRPr="0087156B" w:rsidRDefault="00B61B54" w:rsidP="0087156B">
      <w:pPr>
        <w:pStyle w:val="Heading2"/>
        <w:ind w:firstLine="709"/>
        <w:rPr>
          <w:b/>
          <w:bCs/>
        </w:rPr>
      </w:pPr>
      <w:bookmarkStart w:id="1" w:name="_Toc207820772"/>
      <w:bookmarkStart w:id="2" w:name="_Toc208220037"/>
      <w:r w:rsidRPr="00997550">
        <w:rPr>
          <w:b/>
          <w:bCs/>
        </w:rPr>
        <w:t>Zamawiający</w:t>
      </w:r>
      <w:bookmarkEnd w:id="1"/>
      <w:r w:rsidR="00640474" w:rsidRPr="00997550">
        <w:rPr>
          <w:b/>
          <w:bCs/>
        </w:rPr>
        <w:t>:</w:t>
      </w:r>
      <w:bookmarkEnd w:id="2"/>
    </w:p>
    <w:p w14:paraId="406A8F14" w14:textId="174526AE" w:rsidR="00630BD6" w:rsidRDefault="00B61B54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Biuro Urządzania Lasu i Geodezji Leśnej</w:t>
      </w:r>
    </w:p>
    <w:p w14:paraId="56010DA3" w14:textId="3478D8BB" w:rsidR="0087156B" w:rsidRDefault="00B61B54" w:rsidP="0087156B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Sękocin Stary</w:t>
      </w:r>
      <w:r w:rsidR="00630BD6">
        <w:rPr>
          <w:rFonts w:ascii="Aptos" w:eastAsia="Aptos" w:hAnsi="Aptos" w:cs="Aptos"/>
        </w:rPr>
        <w:t>, ul. Leśników 21</w:t>
      </w:r>
    </w:p>
    <w:p w14:paraId="3B8ACADE" w14:textId="63A542D0" w:rsidR="0042395A" w:rsidRDefault="00630BD6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05</w:t>
      </w:r>
      <w:r w:rsidR="00B61B54">
        <w:rPr>
          <w:rFonts w:ascii="Aptos" w:eastAsia="Aptos" w:hAnsi="Aptos" w:cs="Aptos"/>
        </w:rPr>
        <w:t>-</w:t>
      </w:r>
      <w:r>
        <w:rPr>
          <w:rFonts w:ascii="Aptos" w:eastAsia="Aptos" w:hAnsi="Aptos" w:cs="Aptos"/>
        </w:rPr>
        <w:t>090</w:t>
      </w:r>
      <w:r w:rsidR="00B61B54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Raszyn</w:t>
      </w:r>
    </w:p>
    <w:p w14:paraId="56957AB8" w14:textId="77777777" w:rsidR="0042395A" w:rsidRDefault="00B61B54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NIP: 525-000-78-85</w:t>
      </w:r>
    </w:p>
    <w:p w14:paraId="3F91B70A" w14:textId="77777777" w:rsidR="00630BD6" w:rsidRDefault="00630BD6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e-mail: biuro@wetlands.pl</w:t>
      </w:r>
    </w:p>
    <w:p w14:paraId="5427DE70" w14:textId="77777777" w:rsidR="0042395A" w:rsidRPr="00170219" w:rsidRDefault="00B61B54">
      <w:pPr>
        <w:pStyle w:val="Heading2"/>
        <w:numPr>
          <w:ilvl w:val="0"/>
          <w:numId w:val="2"/>
        </w:numPr>
        <w:spacing w:line="240" w:lineRule="auto"/>
        <w:ind w:left="786"/>
        <w:rPr>
          <w:b/>
          <w:u w:val="single"/>
        </w:rPr>
      </w:pPr>
      <w:bookmarkStart w:id="3" w:name="_Toc208220038"/>
      <w:r w:rsidRPr="00170219">
        <w:rPr>
          <w:b/>
          <w:u w:val="single"/>
        </w:rPr>
        <w:t>Założenia projektu LIFE21 IPE/PL/069640</w:t>
      </w:r>
      <w:bookmarkEnd w:id="3"/>
    </w:p>
    <w:p w14:paraId="188D466E" w14:textId="77777777" w:rsidR="0042395A" w:rsidRDefault="00B61B54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Celem projektu </w:t>
      </w:r>
      <w:proofErr w:type="spellStart"/>
      <w:r>
        <w:rPr>
          <w:rFonts w:ascii="Aptos" w:eastAsia="Aptos" w:hAnsi="Aptos" w:cs="Aptos"/>
        </w:rPr>
        <w:t>Wetlands</w:t>
      </w:r>
      <w:proofErr w:type="spellEnd"/>
      <w:r>
        <w:rPr>
          <w:rFonts w:ascii="Aptos" w:eastAsia="Aptos" w:hAnsi="Aptos" w:cs="Aptos"/>
        </w:rPr>
        <w:t xml:space="preserve"> Green Life jest ochrona oraz przywrócenie kluczowych dla klimatu i bioróżnorodności funkcji torfowisk, bagien i terenów podmokłych. Efektem będzie stworzenie warunków do wdrożenia Priorytetowych Ram Działań (PAF) na obszarach podmokłych sieci Natura 2000 oraz Zielonej Infrastruktury w Polsce. Najistotniejszymi elementami projektu będą działania ochrony czynnej mające doprowadzić do polepszenia stanu bagien, torfowisk i terenów podmokłych, oraz inicjatywy edukacyjne zwiększające powszechną świadomość roli, jaką tereny podmokłe odgrywają w powstrzymywaniu zmian klimatycznych i gospodarce wodnej, na poziomie lokalnym i globalnym.</w:t>
      </w:r>
    </w:p>
    <w:p w14:paraId="7ED3B855" w14:textId="77777777" w:rsidR="0042395A" w:rsidRPr="00170219" w:rsidRDefault="00B61B54">
      <w:pPr>
        <w:pStyle w:val="Heading2"/>
        <w:numPr>
          <w:ilvl w:val="0"/>
          <w:numId w:val="2"/>
        </w:numPr>
        <w:spacing w:line="240" w:lineRule="auto"/>
        <w:ind w:left="786"/>
        <w:rPr>
          <w:b/>
          <w:u w:val="single"/>
        </w:rPr>
      </w:pPr>
      <w:bookmarkStart w:id="4" w:name="_Toc208220039"/>
      <w:r w:rsidRPr="00170219">
        <w:rPr>
          <w:b/>
          <w:u w:val="single"/>
        </w:rPr>
        <w:t>Przedmiot zamówienia</w:t>
      </w:r>
      <w:bookmarkEnd w:id="4"/>
    </w:p>
    <w:p w14:paraId="1B5394EF" w14:textId="10DF182F" w:rsidR="00214019" w:rsidRDefault="00B61B54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Przedmiotem zamówienia jest </w:t>
      </w:r>
      <w:r w:rsidR="00170219" w:rsidRPr="00214019">
        <w:rPr>
          <w:rFonts w:ascii="Aptos" w:eastAsia="Aptos" w:hAnsi="Aptos" w:cs="Aptos"/>
        </w:rPr>
        <w:t>usługa usunięcia</w:t>
      </w:r>
      <w:r w:rsidRPr="00214019">
        <w:rPr>
          <w:rFonts w:ascii="Aptos" w:eastAsia="Aptos" w:hAnsi="Aptos" w:cs="Aptos"/>
        </w:rPr>
        <w:t xml:space="preserve"> drzew</w:t>
      </w:r>
      <w:r w:rsidR="002C7736">
        <w:rPr>
          <w:rFonts w:ascii="Aptos" w:eastAsia="Aptos" w:hAnsi="Aptos" w:cs="Aptos"/>
        </w:rPr>
        <w:t xml:space="preserve"> i krzewów</w:t>
      </w:r>
      <w:r w:rsidRPr="00214019">
        <w:rPr>
          <w:rFonts w:ascii="Aptos" w:eastAsia="Aptos" w:hAnsi="Aptos" w:cs="Aptos"/>
        </w:rPr>
        <w:t xml:space="preserve"> oraz przeprowadzenie zabiegu wykaszania siedliska przyrodniczego </w:t>
      </w:r>
      <w:r w:rsidR="00214019" w:rsidRPr="00A135E9">
        <w:rPr>
          <w:rFonts w:ascii="Aptos" w:eastAsia="Aptos" w:hAnsi="Aptos" w:cs="Aptos"/>
          <w:bCs/>
        </w:rPr>
        <w:t>6410</w:t>
      </w:r>
      <w:r w:rsidR="00214019" w:rsidRPr="006C2ACB">
        <w:rPr>
          <w:rFonts w:ascii="Aptos" w:eastAsia="Aptos" w:hAnsi="Aptos" w:cs="Aptos"/>
          <w:b/>
        </w:rPr>
        <w:t xml:space="preserve"> </w:t>
      </w:r>
      <w:r w:rsidR="00214019" w:rsidRPr="00214019">
        <w:rPr>
          <w:rFonts w:ascii="Aptos" w:eastAsia="Aptos" w:hAnsi="Aptos" w:cs="Aptos"/>
        </w:rPr>
        <w:t xml:space="preserve">– </w:t>
      </w:r>
      <w:r w:rsidR="00170219" w:rsidRPr="00214019">
        <w:rPr>
          <w:rFonts w:ascii="Aptos" w:eastAsia="Aptos" w:hAnsi="Aptos" w:cs="Aptos"/>
          <w:bCs/>
        </w:rPr>
        <w:t xml:space="preserve"> </w:t>
      </w:r>
      <w:r w:rsidR="00214019">
        <w:rPr>
          <w:rFonts w:ascii="Aptos" w:hAnsi="Aptos"/>
          <w:color w:val="000000"/>
        </w:rPr>
        <w:t>zbiorowisk</w:t>
      </w:r>
      <w:r w:rsidR="00214019" w:rsidRPr="00214019">
        <w:rPr>
          <w:rFonts w:ascii="Aptos" w:hAnsi="Aptos"/>
          <w:color w:val="000000"/>
        </w:rPr>
        <w:t xml:space="preserve"> jednokośnych i nie nawożonych łąk</w:t>
      </w:r>
      <w:r w:rsidR="00214019">
        <w:rPr>
          <w:rFonts w:ascii="Aptos" w:eastAsia="Aptos" w:hAnsi="Aptos" w:cs="Aptos"/>
          <w:bCs/>
        </w:rPr>
        <w:t xml:space="preserve"> </w:t>
      </w:r>
      <w:proofErr w:type="spellStart"/>
      <w:r w:rsidR="00170219" w:rsidRPr="00214019">
        <w:rPr>
          <w:rFonts w:ascii="Aptos" w:eastAsia="Aptos" w:hAnsi="Aptos" w:cs="Aptos"/>
          <w:bCs/>
        </w:rPr>
        <w:t>trzęślicow</w:t>
      </w:r>
      <w:r w:rsidR="00214019" w:rsidRPr="00214019">
        <w:rPr>
          <w:rFonts w:ascii="Aptos" w:eastAsia="Aptos" w:hAnsi="Aptos" w:cs="Aptos"/>
          <w:bCs/>
        </w:rPr>
        <w:t>ych</w:t>
      </w:r>
      <w:proofErr w:type="spellEnd"/>
      <w:r w:rsidR="00214019" w:rsidRPr="00214019">
        <w:rPr>
          <w:rFonts w:ascii="Aptos" w:eastAsia="Aptos" w:hAnsi="Aptos" w:cs="Aptos"/>
          <w:bCs/>
          <w:i/>
        </w:rPr>
        <w:t xml:space="preserve"> </w:t>
      </w:r>
      <w:r w:rsidR="00170219" w:rsidRPr="00214019">
        <w:rPr>
          <w:rFonts w:ascii="Aptos" w:eastAsia="Aptos" w:hAnsi="Aptos" w:cs="Aptos"/>
          <w:bCs/>
          <w:i/>
        </w:rPr>
        <w:t>(</w:t>
      </w:r>
      <w:proofErr w:type="spellStart"/>
      <w:r w:rsidR="00170219" w:rsidRPr="00214019">
        <w:rPr>
          <w:rFonts w:ascii="Aptos" w:eastAsia="Aptos" w:hAnsi="Aptos" w:cs="Aptos"/>
          <w:bCs/>
          <w:i/>
        </w:rPr>
        <w:t>Molinion</w:t>
      </w:r>
      <w:proofErr w:type="spellEnd"/>
      <w:r w:rsidR="00214019" w:rsidRPr="00214019">
        <w:rPr>
          <w:rFonts w:ascii="Aptos" w:eastAsia="Aptos" w:hAnsi="Aptos" w:cs="Aptos"/>
          <w:bCs/>
          <w:i/>
        </w:rPr>
        <w:t xml:space="preserve"> </w:t>
      </w:r>
      <w:proofErr w:type="spellStart"/>
      <w:r w:rsidR="00214019" w:rsidRPr="00214019">
        <w:rPr>
          <w:rFonts w:ascii="Aptos" w:hAnsi="Aptos"/>
          <w:i/>
          <w:iCs/>
          <w:color w:val="000000"/>
        </w:rPr>
        <w:t>caeruleae</w:t>
      </w:r>
      <w:proofErr w:type="spellEnd"/>
      <w:r w:rsidR="00170219" w:rsidRPr="00214019">
        <w:rPr>
          <w:rFonts w:ascii="Aptos" w:eastAsia="Aptos" w:hAnsi="Aptos" w:cs="Aptos"/>
          <w:bCs/>
          <w:i/>
        </w:rPr>
        <w:t>)</w:t>
      </w:r>
      <w:r w:rsidRPr="00214019">
        <w:rPr>
          <w:rFonts w:ascii="Aptos" w:eastAsia="Aptos" w:hAnsi="Aptos" w:cs="Aptos"/>
        </w:rPr>
        <w:t>, zlokalizowan</w:t>
      </w:r>
      <w:r w:rsidR="003354F1">
        <w:rPr>
          <w:rFonts w:ascii="Aptos" w:eastAsia="Aptos" w:hAnsi="Aptos" w:cs="Aptos"/>
        </w:rPr>
        <w:t>ych</w:t>
      </w:r>
      <w:r w:rsidRPr="00214019">
        <w:rPr>
          <w:rFonts w:ascii="Aptos" w:eastAsia="Aptos" w:hAnsi="Aptos" w:cs="Aptos"/>
        </w:rPr>
        <w:t xml:space="preserve"> na terenie Nadleśnictwa Suchedniów</w:t>
      </w:r>
      <w:r w:rsidR="00214019" w:rsidRPr="00214019">
        <w:rPr>
          <w:rFonts w:ascii="Aptos" w:eastAsia="Aptos" w:hAnsi="Aptos" w:cs="Aptos"/>
        </w:rPr>
        <w:t>.</w:t>
      </w:r>
    </w:p>
    <w:p w14:paraId="708558A2" w14:textId="77777777" w:rsidR="00F439AE" w:rsidRPr="00214019" w:rsidRDefault="00F439AE">
      <w:pPr>
        <w:ind w:left="708"/>
        <w:jc w:val="both"/>
        <w:rPr>
          <w:rFonts w:ascii="Aptos" w:eastAsia="Aptos" w:hAnsi="Aptos" w:cs="Aptos"/>
        </w:rPr>
      </w:pPr>
    </w:p>
    <w:p w14:paraId="46A62774" w14:textId="77777777" w:rsidR="00170219" w:rsidRPr="00F439AE" w:rsidRDefault="00170219" w:rsidP="00527168">
      <w:pPr>
        <w:ind w:left="720"/>
        <w:jc w:val="both"/>
        <w:rPr>
          <w:rFonts w:ascii="Aptos" w:eastAsia="Aptos" w:hAnsi="Aptos" w:cs="Aptos"/>
        </w:rPr>
      </w:pPr>
      <w:r w:rsidRPr="000F065D">
        <w:rPr>
          <w:rFonts w:ascii="Aptos" w:eastAsia="Aptos" w:hAnsi="Aptos" w:cs="Aptos"/>
          <w:b/>
          <w:bCs/>
        </w:rPr>
        <w:t>Lokalizacja prac</w:t>
      </w:r>
      <w:r w:rsidR="000F065D" w:rsidRPr="00F439AE">
        <w:rPr>
          <w:rFonts w:ascii="Aptos" w:eastAsia="Aptos" w:hAnsi="Aptos" w:cs="Aptos"/>
        </w:rPr>
        <w:t>: województwo  świętokrzyskie, powiat</w:t>
      </w:r>
      <w:r w:rsidR="00F439AE" w:rsidRPr="00F439AE">
        <w:rPr>
          <w:rFonts w:ascii="Aptos" w:eastAsia="Aptos" w:hAnsi="Aptos" w:cs="Aptos"/>
        </w:rPr>
        <w:t xml:space="preserve"> skarżyski, </w:t>
      </w:r>
      <w:r w:rsidR="000F065D" w:rsidRPr="00F439AE">
        <w:rPr>
          <w:rFonts w:ascii="Aptos" w:eastAsia="Aptos" w:hAnsi="Aptos" w:cs="Aptos"/>
        </w:rPr>
        <w:t>gmina</w:t>
      </w:r>
      <w:r w:rsidR="00F439AE" w:rsidRPr="00F439AE">
        <w:rPr>
          <w:rFonts w:ascii="Aptos" w:eastAsia="Aptos" w:hAnsi="Aptos" w:cs="Aptos"/>
        </w:rPr>
        <w:t xml:space="preserve"> Bliżyn, obręb Kopcie, działka o nr </w:t>
      </w:r>
      <w:proofErr w:type="spellStart"/>
      <w:r w:rsidR="00F439AE" w:rsidRPr="00F439AE">
        <w:rPr>
          <w:rFonts w:ascii="Aptos" w:eastAsia="Aptos" w:hAnsi="Aptos" w:cs="Aptos"/>
        </w:rPr>
        <w:t>ewid</w:t>
      </w:r>
      <w:proofErr w:type="spellEnd"/>
      <w:r w:rsidR="00F439AE" w:rsidRPr="00F439AE">
        <w:rPr>
          <w:rFonts w:ascii="Aptos" w:eastAsia="Aptos" w:hAnsi="Aptos" w:cs="Aptos"/>
        </w:rPr>
        <w:t>. 171.</w:t>
      </w:r>
    </w:p>
    <w:p w14:paraId="6F44567E" w14:textId="1288198E" w:rsidR="00214019" w:rsidRPr="00F439AE" w:rsidRDefault="00F439AE" w:rsidP="00527168">
      <w:pPr>
        <w:ind w:left="720"/>
        <w:jc w:val="both"/>
        <w:rPr>
          <w:rFonts w:ascii="Aptos" w:eastAsia="Aptos" w:hAnsi="Aptos" w:cs="Aptos"/>
        </w:rPr>
      </w:pPr>
      <w:r w:rsidRPr="00F439AE">
        <w:rPr>
          <w:rFonts w:ascii="Aptos" w:eastAsia="Aptos" w:hAnsi="Aptos" w:cs="Aptos"/>
          <w:bCs/>
        </w:rPr>
        <w:t>Nadleśnictwo Suchedniów</w:t>
      </w:r>
      <w:r w:rsidR="00214019" w:rsidRPr="00F439AE">
        <w:rPr>
          <w:rFonts w:ascii="Aptos" w:eastAsia="Aptos" w:hAnsi="Aptos" w:cs="Aptos"/>
        </w:rPr>
        <w:t>, leśnictwo Odrowążek</w:t>
      </w:r>
      <w:r w:rsidRPr="00F439AE">
        <w:rPr>
          <w:rFonts w:ascii="Aptos" w:eastAsia="Aptos" w:hAnsi="Aptos" w:cs="Aptos"/>
        </w:rPr>
        <w:t>,</w:t>
      </w:r>
      <w:r w:rsidR="00214019" w:rsidRPr="00F439AE">
        <w:rPr>
          <w:rFonts w:ascii="Aptos" w:eastAsia="Aptos" w:hAnsi="Aptos" w:cs="Aptos"/>
        </w:rPr>
        <w:t xml:space="preserve"> oddz.</w:t>
      </w:r>
      <w:r w:rsidRPr="00F439AE">
        <w:rPr>
          <w:rFonts w:ascii="Aptos" w:eastAsia="Aptos" w:hAnsi="Aptos" w:cs="Aptos"/>
        </w:rPr>
        <w:t xml:space="preserve"> i wydz.</w:t>
      </w:r>
      <w:r w:rsidR="00152BF8">
        <w:rPr>
          <w:rFonts w:ascii="Aptos" w:eastAsia="Aptos" w:hAnsi="Aptos" w:cs="Aptos"/>
        </w:rPr>
        <w:t xml:space="preserve"> leśne</w:t>
      </w:r>
      <w:r w:rsidR="00A135E9">
        <w:rPr>
          <w:rFonts w:ascii="Aptos" w:eastAsia="Aptos" w:hAnsi="Aptos" w:cs="Aptos"/>
        </w:rPr>
        <w:t>:</w:t>
      </w:r>
      <w:r w:rsidR="00214019" w:rsidRPr="00F439AE">
        <w:rPr>
          <w:rFonts w:ascii="Aptos" w:eastAsia="Aptos" w:hAnsi="Aptos" w:cs="Aptos"/>
        </w:rPr>
        <w:t xml:space="preserve"> 41n, 41j. </w:t>
      </w:r>
    </w:p>
    <w:p w14:paraId="2BB7194F" w14:textId="77777777" w:rsidR="00170219" w:rsidRDefault="00170219">
      <w:pPr>
        <w:ind w:left="708"/>
        <w:jc w:val="both"/>
        <w:rPr>
          <w:rFonts w:ascii="Aptos" w:eastAsia="Aptos" w:hAnsi="Aptos" w:cs="Aptos"/>
        </w:rPr>
      </w:pPr>
    </w:p>
    <w:p w14:paraId="2A52B727" w14:textId="3146F11C" w:rsidR="0042395A" w:rsidRDefault="00B61B54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Całkowita powierzchnia </w:t>
      </w:r>
      <w:r w:rsidR="00170219">
        <w:rPr>
          <w:rFonts w:ascii="Aptos" w:eastAsia="Aptos" w:hAnsi="Aptos" w:cs="Aptos"/>
        </w:rPr>
        <w:t>wymienionych pododdziałów – 4,42</w:t>
      </w:r>
      <w:r w:rsidR="00B075AF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ha.  Celem prac</w:t>
      </w:r>
      <w:r w:rsidR="00D16553">
        <w:rPr>
          <w:rFonts w:ascii="Aptos" w:eastAsia="Aptos" w:hAnsi="Aptos" w:cs="Aptos"/>
        </w:rPr>
        <w:t>,</w:t>
      </w:r>
      <w:r>
        <w:rPr>
          <w:rFonts w:ascii="Aptos" w:eastAsia="Aptos" w:hAnsi="Aptos" w:cs="Aptos"/>
        </w:rPr>
        <w:t xml:space="preserve"> jest przywrócenie siedliskowych warunków właściwych</w:t>
      </w:r>
      <w:r w:rsidR="00D16553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 xml:space="preserve">dla utrzymania i rozwoju </w:t>
      </w:r>
      <w:proofErr w:type="spellStart"/>
      <w:r>
        <w:rPr>
          <w:rFonts w:ascii="Aptos" w:eastAsia="Aptos" w:hAnsi="Aptos" w:cs="Aptos"/>
        </w:rPr>
        <w:t>zmiennowilgotnych</w:t>
      </w:r>
      <w:proofErr w:type="spellEnd"/>
      <w:r>
        <w:rPr>
          <w:rFonts w:ascii="Aptos" w:eastAsia="Aptos" w:hAnsi="Aptos" w:cs="Aptos"/>
        </w:rPr>
        <w:t xml:space="preserve"> łąk półnaturalnych o wysokiej wartości przyrodniczej.</w:t>
      </w:r>
    </w:p>
    <w:p w14:paraId="424929A3" w14:textId="77777777" w:rsidR="006C2ACB" w:rsidRDefault="006C2ACB">
      <w:pPr>
        <w:ind w:left="708"/>
        <w:jc w:val="both"/>
        <w:rPr>
          <w:rFonts w:ascii="Aptos" w:eastAsia="Aptos" w:hAnsi="Aptos" w:cs="Aptos"/>
        </w:rPr>
      </w:pPr>
    </w:p>
    <w:p w14:paraId="0BCF1D39" w14:textId="77777777" w:rsidR="00D1518E" w:rsidRDefault="00D1518E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Teren znajduje się w obszarze Natura 2000 Lasy</w:t>
      </w:r>
      <w:r w:rsidR="0028098C">
        <w:rPr>
          <w:rFonts w:ascii="Aptos" w:eastAsia="Aptos" w:hAnsi="Aptos" w:cs="Aptos"/>
        </w:rPr>
        <w:t xml:space="preserve"> Suchedniowskie PLH260010 oraz</w:t>
      </w:r>
      <w:r>
        <w:rPr>
          <w:rFonts w:ascii="Aptos" w:eastAsia="Aptos" w:hAnsi="Aptos" w:cs="Aptos"/>
        </w:rPr>
        <w:t xml:space="preserve"> </w:t>
      </w:r>
      <w:r w:rsidR="0028098C">
        <w:rPr>
          <w:rFonts w:ascii="Aptos" w:eastAsia="Aptos" w:hAnsi="Aptos" w:cs="Aptos"/>
        </w:rPr>
        <w:t>w </w:t>
      </w:r>
      <w:r>
        <w:rPr>
          <w:rFonts w:ascii="Aptos" w:eastAsia="Aptos" w:hAnsi="Aptos" w:cs="Aptos"/>
        </w:rPr>
        <w:t>Suchedniowsko-Oblęgorskim Parku Krajobrazowym.</w:t>
      </w:r>
    </w:p>
    <w:p w14:paraId="23A0C05E" w14:textId="77777777" w:rsidR="0034601E" w:rsidRDefault="0034601E">
      <w:pPr>
        <w:ind w:left="708"/>
        <w:jc w:val="both"/>
        <w:rPr>
          <w:rFonts w:ascii="Aptos" w:eastAsia="Aptos" w:hAnsi="Aptos" w:cs="Aptos"/>
        </w:rPr>
      </w:pPr>
    </w:p>
    <w:p w14:paraId="69009383" w14:textId="77777777" w:rsidR="0034601E" w:rsidRDefault="0034601E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Działania zaplanowano na podstawie:</w:t>
      </w:r>
    </w:p>
    <w:p w14:paraId="5627FFBA" w14:textId="77777777" w:rsidR="00C63288" w:rsidRDefault="00C63288">
      <w:pPr>
        <w:ind w:left="708"/>
        <w:jc w:val="both"/>
        <w:rPr>
          <w:rFonts w:ascii="Aptos" w:eastAsia="Aptos" w:hAnsi="Aptos" w:cs="Aptos"/>
        </w:rPr>
      </w:pPr>
    </w:p>
    <w:p w14:paraId="578A5511" w14:textId="77777777" w:rsidR="0034601E" w:rsidRPr="00784A3A" w:rsidRDefault="0034601E" w:rsidP="00784A3A">
      <w:pPr>
        <w:numPr>
          <w:ilvl w:val="1"/>
          <w:numId w:val="12"/>
        </w:numPr>
        <w:spacing w:after="120" w:line="240" w:lineRule="atLeast"/>
        <w:ind w:left="993" w:hanging="284"/>
        <w:jc w:val="both"/>
        <w:rPr>
          <w:rFonts w:ascii="Aptos" w:hAnsi="Aptos" w:cs="Arial"/>
          <w:lang w:eastAsia="en-US"/>
        </w:rPr>
      </w:pPr>
      <w:r w:rsidRPr="00784A3A">
        <w:rPr>
          <w:rFonts w:ascii="Aptos" w:hAnsi="Aptos" w:cs="Arial"/>
          <w:bCs/>
          <w:lang w:eastAsia="en-US"/>
        </w:rPr>
        <w:t>Zarządzenia Regionalnego Dyrektora</w:t>
      </w:r>
      <w:r w:rsidR="00063D6F" w:rsidRPr="00784A3A">
        <w:rPr>
          <w:rFonts w:ascii="Aptos" w:hAnsi="Aptos" w:cs="Arial"/>
          <w:bCs/>
          <w:lang w:eastAsia="en-US"/>
        </w:rPr>
        <w:t xml:space="preserve"> Ochrony Środowiska w Kielcach</w:t>
      </w:r>
      <w:r w:rsidRPr="00784A3A">
        <w:rPr>
          <w:rFonts w:ascii="Aptos" w:hAnsi="Aptos" w:cs="Arial"/>
          <w:bCs/>
          <w:lang w:eastAsia="en-US"/>
        </w:rPr>
        <w:t xml:space="preserve"> z dnia 29 kwietnia 2014 r. w sprawie ustanowienia planu zadań ochronnych dla ob</w:t>
      </w:r>
      <w:r w:rsidR="00784A3A" w:rsidRPr="00784A3A">
        <w:rPr>
          <w:rFonts w:ascii="Aptos" w:hAnsi="Aptos" w:cs="Arial"/>
          <w:bCs/>
          <w:lang w:eastAsia="en-US"/>
        </w:rPr>
        <w:t xml:space="preserve">szaru Natura 2000 Lasy Suchedniowskie PLH260010 (Dz. Urz. Woj. </w:t>
      </w:r>
      <w:proofErr w:type="spellStart"/>
      <w:r w:rsidR="00784A3A" w:rsidRPr="00784A3A">
        <w:rPr>
          <w:rFonts w:ascii="Aptos" w:hAnsi="Aptos" w:cs="Arial"/>
          <w:bCs/>
          <w:lang w:eastAsia="en-US"/>
        </w:rPr>
        <w:t>Święt</w:t>
      </w:r>
      <w:proofErr w:type="spellEnd"/>
      <w:r w:rsidR="00784A3A" w:rsidRPr="00784A3A">
        <w:rPr>
          <w:rFonts w:ascii="Aptos" w:hAnsi="Aptos" w:cs="Arial"/>
          <w:bCs/>
          <w:lang w:eastAsia="en-US"/>
        </w:rPr>
        <w:t>. z 2014 r., poz. 1458</w:t>
      </w:r>
      <w:r w:rsidRPr="00784A3A">
        <w:rPr>
          <w:rFonts w:ascii="Aptos" w:hAnsi="Aptos" w:cs="Arial"/>
          <w:bCs/>
          <w:lang w:eastAsia="en-US"/>
        </w:rPr>
        <w:t>)</w:t>
      </w:r>
      <w:r w:rsidRPr="00784A3A">
        <w:rPr>
          <w:rFonts w:ascii="Aptos" w:hAnsi="Aptos" w:cs="Arial"/>
          <w:lang w:eastAsia="en-US"/>
        </w:rPr>
        <w:t>,</w:t>
      </w:r>
    </w:p>
    <w:p w14:paraId="77675DDA" w14:textId="4E3333DD" w:rsidR="0034601E" w:rsidRDefault="00784A3A" w:rsidP="005151FF">
      <w:pPr>
        <w:numPr>
          <w:ilvl w:val="1"/>
          <w:numId w:val="12"/>
        </w:numPr>
        <w:spacing w:after="120" w:line="240" w:lineRule="atLeast"/>
        <w:ind w:left="993" w:hanging="284"/>
        <w:jc w:val="both"/>
        <w:rPr>
          <w:rFonts w:ascii="Aptos" w:hAnsi="Aptos" w:cs="Arial"/>
          <w:lang w:eastAsia="en-US"/>
        </w:rPr>
      </w:pPr>
      <w:r w:rsidRPr="00784A3A">
        <w:rPr>
          <w:rFonts w:ascii="Aptos" w:hAnsi="Aptos" w:cs="Arial"/>
          <w:bCs/>
          <w:lang w:eastAsia="en-US"/>
        </w:rPr>
        <w:t xml:space="preserve">Zarządzenia Regionalnego Dyrektora Ochrony Środowiska w Kielcach z dnia 24 listopada 2014 r. zmieniające zarządzenie w sprawie ustanowienia planu zadań ochronnych dla obszaru Natura 2000 Lasy Suchedniowskie PLH260010 (Dz. Urz. Woj. </w:t>
      </w:r>
      <w:proofErr w:type="spellStart"/>
      <w:r w:rsidRPr="00784A3A">
        <w:rPr>
          <w:rFonts w:ascii="Aptos" w:hAnsi="Aptos" w:cs="Arial"/>
          <w:bCs/>
          <w:lang w:eastAsia="en-US"/>
        </w:rPr>
        <w:t>Święt</w:t>
      </w:r>
      <w:proofErr w:type="spellEnd"/>
      <w:r w:rsidRPr="00784A3A">
        <w:rPr>
          <w:rFonts w:ascii="Aptos" w:hAnsi="Aptos" w:cs="Arial"/>
          <w:bCs/>
          <w:lang w:eastAsia="en-US"/>
        </w:rPr>
        <w:t>. z 2014 r., poz. 3297)</w:t>
      </w:r>
      <w:r w:rsidR="00512E89">
        <w:rPr>
          <w:rFonts w:ascii="Aptos" w:hAnsi="Aptos" w:cs="Arial"/>
          <w:lang w:eastAsia="en-US"/>
        </w:rPr>
        <w:t>.</w:t>
      </w:r>
    </w:p>
    <w:p w14:paraId="602BCA7B" w14:textId="77777777" w:rsidR="009E49C2" w:rsidRPr="0050223F" w:rsidRDefault="009E49C2" w:rsidP="009E49C2">
      <w:pPr>
        <w:spacing w:after="120" w:line="240" w:lineRule="atLeast"/>
        <w:ind w:left="720"/>
        <w:jc w:val="both"/>
        <w:rPr>
          <w:rFonts w:ascii="Aptos" w:hAnsi="Aptos" w:cs="Arial"/>
          <w:lang w:eastAsia="en-US"/>
        </w:rPr>
      </w:pPr>
    </w:p>
    <w:p w14:paraId="53886D21" w14:textId="77777777" w:rsidR="0042395A" w:rsidRPr="00170219" w:rsidRDefault="00B61B54">
      <w:pPr>
        <w:pStyle w:val="Heading2"/>
        <w:numPr>
          <w:ilvl w:val="0"/>
          <w:numId w:val="2"/>
        </w:numPr>
        <w:ind w:left="786"/>
        <w:rPr>
          <w:b/>
          <w:u w:val="single"/>
        </w:rPr>
      </w:pPr>
      <w:bookmarkStart w:id="5" w:name="_Toc208220040"/>
      <w:r w:rsidRPr="00170219">
        <w:rPr>
          <w:b/>
          <w:u w:val="single"/>
        </w:rPr>
        <w:lastRenderedPageBreak/>
        <w:t>Definicje</w:t>
      </w:r>
      <w:bookmarkEnd w:id="5"/>
    </w:p>
    <w:p w14:paraId="33CF790F" w14:textId="77777777" w:rsidR="0042395A" w:rsidRDefault="00B61B54">
      <w:pPr>
        <w:ind w:left="708"/>
      </w:pPr>
      <w:r>
        <w:t>Kody CPC, CPV:</w:t>
      </w:r>
    </w:p>
    <w:p w14:paraId="396407C5" w14:textId="77777777" w:rsidR="0042395A" w:rsidRDefault="00B61B54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77211400-6 - Usługi wycinania drzew,</w:t>
      </w:r>
    </w:p>
    <w:p w14:paraId="4D8AE9CE" w14:textId="5529F434" w:rsidR="0042395A" w:rsidRDefault="00B61B54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77314000-4 - Usługi utrzymania gruntów</w:t>
      </w:r>
      <w:r w:rsidR="00C56FB6">
        <w:rPr>
          <w:rFonts w:ascii="Aptos" w:eastAsia="Aptos" w:hAnsi="Aptos" w:cs="Aptos"/>
        </w:rPr>
        <w:t>,</w:t>
      </w:r>
    </w:p>
    <w:p w14:paraId="65386A7C" w14:textId="67F4DE7F" w:rsidR="0042395A" w:rsidRDefault="00B61B54">
      <w:pPr>
        <w:ind w:left="709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77211500-7 - Usługi pielęgnacji drzew</w:t>
      </w:r>
      <w:r w:rsidR="00C56FB6">
        <w:rPr>
          <w:rFonts w:ascii="Aptos" w:eastAsia="Aptos" w:hAnsi="Aptos" w:cs="Aptos"/>
        </w:rPr>
        <w:t>.</w:t>
      </w:r>
    </w:p>
    <w:p w14:paraId="405A1168" w14:textId="18B7AC18" w:rsidR="0042395A" w:rsidRDefault="00B61B54" w:rsidP="00597546">
      <w:pPr>
        <w:pStyle w:val="Heading1"/>
        <w:spacing w:after="240" w:line="240" w:lineRule="auto"/>
        <w:ind w:firstLine="0"/>
      </w:pPr>
      <w:bookmarkStart w:id="6" w:name="_Toc208220041"/>
      <w:r>
        <w:t>ZAKRES I OPIS PRZEDMIOTU ZAMÓWIENIA</w:t>
      </w:r>
      <w:bookmarkEnd w:id="6"/>
    </w:p>
    <w:p w14:paraId="5A5A8E02" w14:textId="77777777" w:rsidR="0042395A" w:rsidRPr="00A72CFD" w:rsidRDefault="00B61B54" w:rsidP="00A72CFD">
      <w:pPr>
        <w:pStyle w:val="Heading2"/>
        <w:numPr>
          <w:ilvl w:val="0"/>
          <w:numId w:val="4"/>
        </w:numPr>
        <w:ind w:left="851" w:hanging="425"/>
        <w:rPr>
          <w:b/>
          <w:u w:val="single"/>
        </w:rPr>
      </w:pPr>
      <w:bookmarkStart w:id="7" w:name="_Toc208220042"/>
      <w:r w:rsidRPr="00A72CFD">
        <w:rPr>
          <w:b/>
          <w:u w:val="single"/>
        </w:rPr>
        <w:t>Cel</w:t>
      </w:r>
      <w:bookmarkEnd w:id="7"/>
    </w:p>
    <w:p w14:paraId="5F06CAA7" w14:textId="277471D7" w:rsidR="0042395A" w:rsidRDefault="00B61B54" w:rsidP="00964ED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360"/>
        <w:rPr>
          <w:rFonts w:ascii="Aptos" w:eastAsia="Aptos" w:hAnsi="Aptos" w:cs="Aptos"/>
          <w:color w:val="000000"/>
          <w:u w:val="single"/>
        </w:rPr>
      </w:pPr>
      <w:r>
        <w:rPr>
          <w:rFonts w:ascii="Aptos" w:eastAsia="Aptos" w:hAnsi="Aptos" w:cs="Aptos"/>
          <w:color w:val="000000"/>
        </w:rPr>
        <w:t xml:space="preserve">Usunięcie drzew oraz wykaszanie </w:t>
      </w:r>
      <w:r w:rsidR="00964EDC">
        <w:rPr>
          <w:rFonts w:ascii="Aptos" w:eastAsia="Aptos" w:hAnsi="Aptos" w:cs="Aptos"/>
          <w:color w:val="000000"/>
        </w:rPr>
        <w:t xml:space="preserve">przedmiotowego </w:t>
      </w:r>
      <w:r>
        <w:rPr>
          <w:rFonts w:ascii="Aptos" w:eastAsia="Aptos" w:hAnsi="Aptos" w:cs="Aptos"/>
          <w:color w:val="000000"/>
        </w:rPr>
        <w:t>siedliska ma na celu:</w:t>
      </w:r>
    </w:p>
    <w:p w14:paraId="22994009" w14:textId="77777777" w:rsidR="0042395A" w:rsidRDefault="00B61B54" w:rsidP="002C11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zapobieganie sukcesji naturalnej prowadzącej do zarastania łąki,</w:t>
      </w:r>
    </w:p>
    <w:p w14:paraId="6C3A6B2A" w14:textId="77777777" w:rsidR="0042395A" w:rsidRDefault="00B61B54" w:rsidP="002C11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poprawę warunków świetlnych i wilgotnościowych dla roślinności łąkowej,</w:t>
      </w:r>
    </w:p>
    <w:p w14:paraId="7FC82C36" w14:textId="1D192BA6" w:rsidR="004E69CC" w:rsidRPr="0070611B" w:rsidRDefault="00B61B54" w:rsidP="007061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poprawę stanu ochrony siedliska przyrodniczego 6410 </w:t>
      </w:r>
      <w:proofErr w:type="spellStart"/>
      <w:r>
        <w:rPr>
          <w:rFonts w:ascii="Aptos" w:eastAsia="Aptos" w:hAnsi="Aptos" w:cs="Aptos"/>
          <w:color w:val="000000"/>
        </w:rPr>
        <w:t>Zmiennowilgotne</w:t>
      </w:r>
      <w:proofErr w:type="spellEnd"/>
      <w:r>
        <w:rPr>
          <w:rFonts w:ascii="Aptos" w:eastAsia="Aptos" w:hAnsi="Aptos" w:cs="Aptos"/>
          <w:color w:val="000000"/>
        </w:rPr>
        <w:t xml:space="preserve"> łąki </w:t>
      </w:r>
      <w:proofErr w:type="spellStart"/>
      <w:r>
        <w:rPr>
          <w:rFonts w:ascii="Aptos" w:eastAsia="Aptos" w:hAnsi="Aptos" w:cs="Aptos"/>
          <w:color w:val="000000"/>
        </w:rPr>
        <w:t>trzęślicowe</w:t>
      </w:r>
      <w:proofErr w:type="spellEnd"/>
      <w:r>
        <w:rPr>
          <w:rFonts w:ascii="Aptos" w:eastAsia="Aptos" w:hAnsi="Aptos" w:cs="Aptos"/>
          <w:color w:val="000000"/>
        </w:rPr>
        <w:t xml:space="preserve"> (</w:t>
      </w:r>
      <w:proofErr w:type="spellStart"/>
      <w:r w:rsidRPr="006D1FC2">
        <w:rPr>
          <w:rFonts w:ascii="Aptos" w:eastAsia="Aptos" w:hAnsi="Aptos" w:cs="Aptos"/>
          <w:i/>
          <w:iCs/>
          <w:color w:val="000000"/>
        </w:rPr>
        <w:t>Molinion</w:t>
      </w:r>
      <w:proofErr w:type="spellEnd"/>
      <w:r w:rsidRPr="006D1FC2">
        <w:rPr>
          <w:rFonts w:ascii="Aptos" w:eastAsia="Aptos" w:hAnsi="Aptos" w:cs="Aptos"/>
          <w:i/>
          <w:iCs/>
          <w:color w:val="000000"/>
        </w:rPr>
        <w:t>)</w:t>
      </w:r>
      <w:r>
        <w:rPr>
          <w:rFonts w:ascii="Aptos" w:eastAsia="Aptos" w:hAnsi="Aptos" w:cs="Aptos"/>
          <w:color w:val="000000"/>
        </w:rPr>
        <w:t xml:space="preserve"> zgodnie z Dyrektywą Siedliskową (92/43/EWG).</w:t>
      </w:r>
    </w:p>
    <w:p w14:paraId="3B70C173" w14:textId="3B8899B8" w:rsidR="006D1FC2" w:rsidRPr="00A72CFD" w:rsidRDefault="00CE04BE" w:rsidP="00CE04BE">
      <w:pPr>
        <w:pStyle w:val="Heading2"/>
        <w:numPr>
          <w:ilvl w:val="0"/>
          <w:numId w:val="4"/>
        </w:numPr>
        <w:rPr>
          <w:b/>
          <w:u w:val="single"/>
        </w:rPr>
      </w:pPr>
      <w:bookmarkStart w:id="8" w:name="_Toc208220043"/>
      <w:r w:rsidRPr="00A72CFD">
        <w:rPr>
          <w:b/>
          <w:u w:val="single"/>
        </w:rPr>
        <w:t>Zakres</w:t>
      </w:r>
      <w:r w:rsidR="00F93EBC">
        <w:rPr>
          <w:b/>
          <w:u w:val="single"/>
        </w:rPr>
        <w:t xml:space="preserve"> </w:t>
      </w:r>
      <w:r w:rsidRPr="00A72CFD">
        <w:rPr>
          <w:b/>
          <w:u w:val="single"/>
        </w:rPr>
        <w:t>i metodyka prac</w:t>
      </w:r>
      <w:bookmarkEnd w:id="8"/>
    </w:p>
    <w:p w14:paraId="6FBA25A7" w14:textId="77777777" w:rsidR="006D1FC2" w:rsidRPr="00003627" w:rsidRDefault="006D1FC2">
      <w:pPr>
        <w:ind w:left="360"/>
        <w:jc w:val="both"/>
        <w:rPr>
          <w:rFonts w:ascii="Aptos" w:hAnsi="Aptos"/>
          <w:bCs/>
        </w:rPr>
      </w:pPr>
      <w:r w:rsidRPr="00003627">
        <w:rPr>
          <w:rFonts w:ascii="Aptos" w:hAnsi="Aptos"/>
          <w:bCs/>
        </w:rPr>
        <w:t>Zakres planowanych prac obejmuje:</w:t>
      </w:r>
    </w:p>
    <w:p w14:paraId="53435F71" w14:textId="77777777" w:rsidR="0042395A" w:rsidRPr="00003627" w:rsidRDefault="00B61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rFonts w:ascii="Aptos" w:hAnsi="Aptos"/>
          <w:b/>
          <w:bCs/>
        </w:rPr>
      </w:pPr>
      <w:r w:rsidRPr="00003627">
        <w:rPr>
          <w:rFonts w:ascii="Aptos" w:eastAsia="Aptos" w:hAnsi="Aptos" w:cs="Aptos"/>
          <w:b/>
          <w:bCs/>
          <w:color w:val="000000"/>
        </w:rPr>
        <w:t>Prace wstępne:</w:t>
      </w:r>
    </w:p>
    <w:p w14:paraId="5AB161EB" w14:textId="585A105D" w:rsidR="0042395A" w:rsidRDefault="00B61B54" w:rsidP="000036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wstępną wizję terenową wraz z przedstawicielem Zleceniodawcy</w:t>
      </w:r>
      <w:r w:rsidR="002C119A"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</w:rPr>
        <w:t xml:space="preserve"> mającą na celu ustalenie szczegółów technicznych wycinki i wywozu</w:t>
      </w:r>
      <w:r w:rsidR="002C119A">
        <w:rPr>
          <w:rFonts w:ascii="Aptos" w:eastAsia="Aptos" w:hAnsi="Aptos" w:cs="Aptos"/>
          <w:color w:val="000000"/>
        </w:rPr>
        <w:t xml:space="preserve"> oraz </w:t>
      </w:r>
      <w:r>
        <w:rPr>
          <w:rFonts w:ascii="Aptos" w:eastAsia="Aptos" w:hAnsi="Aptos" w:cs="Aptos"/>
          <w:color w:val="000000"/>
        </w:rPr>
        <w:t>wskazanie powierzchni do wykoszenia;</w:t>
      </w:r>
    </w:p>
    <w:p w14:paraId="6206557A" w14:textId="39E624AD" w:rsidR="0042395A" w:rsidRDefault="00B61B5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ustalenie</w:t>
      </w:r>
      <w:r w:rsidR="002C119A"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>szczegółowego harmonogramu realizacji zadania, we współpracy z Zamawiającym oraz z Nadzorem Przyrodniczym, w terminie do 5 dni od podpisania umowy;</w:t>
      </w:r>
    </w:p>
    <w:p w14:paraId="280A12BF" w14:textId="77777777" w:rsidR="0042395A" w:rsidRDefault="00B61B5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zapoznanie się z instruktażem postępowania w terenie objętym pracami;</w:t>
      </w:r>
    </w:p>
    <w:p w14:paraId="19E37574" w14:textId="78EFA3A1" w:rsidR="005151FF" w:rsidRDefault="00B61B54" w:rsidP="005022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ustalenie metodyk</w:t>
      </w:r>
      <w:r w:rsidR="0075143E">
        <w:rPr>
          <w:rFonts w:ascii="Aptos" w:eastAsia="Aptos" w:hAnsi="Aptos" w:cs="Aptos"/>
          <w:color w:val="000000"/>
        </w:rPr>
        <w:t xml:space="preserve">i prowadzenia prac, obejmującej </w:t>
      </w:r>
      <w:r>
        <w:rPr>
          <w:rFonts w:ascii="Aptos" w:eastAsia="Aptos" w:hAnsi="Aptos" w:cs="Aptos"/>
          <w:color w:val="000000"/>
        </w:rPr>
        <w:t xml:space="preserve">dokładny opis usuwania niepożądanej roślinności, kolejności wykonywania prac w poszczególnych jednohektarowych sektorach, stosowanego sprzętu, składowania i utylizowania powstałej materii organicznej. Metodyka powinna zostać opracowana przy konsultacji z Zamawiającym oraz przedstawiona Zamawiającemu, nie później niż  </w:t>
      </w:r>
      <w:r w:rsidR="002C119A">
        <w:rPr>
          <w:rFonts w:ascii="Aptos" w:eastAsia="Aptos" w:hAnsi="Aptos" w:cs="Aptos"/>
          <w:color w:val="000000"/>
        </w:rPr>
        <w:t>w </w:t>
      </w:r>
      <w:r>
        <w:rPr>
          <w:rFonts w:ascii="Aptos" w:eastAsia="Aptos" w:hAnsi="Aptos" w:cs="Aptos"/>
          <w:color w:val="000000"/>
        </w:rPr>
        <w:t>ciągu 3 dni od dnia podpisania umowy. Zamawiający będzie miał kolejne 2 dni na przedstawienie ewentualnych uwag, a Wykonawca kolejne 2 dni na wprowadzenie uwag i przedstawienie ostatecznej wersji metodyki Zamawiającemu</w:t>
      </w:r>
      <w:r w:rsidR="00410E1F">
        <w:rPr>
          <w:rFonts w:ascii="Aptos" w:eastAsia="Aptos" w:hAnsi="Aptos" w:cs="Aptos"/>
          <w:color w:val="000000"/>
        </w:rPr>
        <w:t>.</w:t>
      </w:r>
    </w:p>
    <w:p w14:paraId="6BD35652" w14:textId="77777777" w:rsidR="0042395A" w:rsidRPr="00003627" w:rsidRDefault="00B61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b/>
          <w:bCs/>
        </w:rPr>
      </w:pPr>
      <w:r w:rsidRPr="00003627">
        <w:rPr>
          <w:rFonts w:ascii="Aptos" w:eastAsia="Aptos" w:hAnsi="Aptos" w:cs="Aptos"/>
          <w:b/>
          <w:bCs/>
          <w:color w:val="000000"/>
        </w:rPr>
        <w:t>Usuwanie drzew i krzewów oraz wykaszanie:</w:t>
      </w:r>
    </w:p>
    <w:p w14:paraId="25A37D94" w14:textId="77777777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uzyskanie niezbędnych pozwoleń na wycinkę w uzgodnieniu z Nadleśnictwem Suchedniów;</w:t>
      </w:r>
    </w:p>
    <w:p w14:paraId="0C155EED" w14:textId="2D160B6C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lastRenderedPageBreak/>
        <w:t xml:space="preserve">ręczne lub mechaniczne usunięcie drzew i krzewów (w zależności od ustaleń terenowych) – ścinka niska, przy szyi korzeniowej </w:t>
      </w:r>
      <w:r w:rsidR="008E3E7D">
        <w:rPr>
          <w:rFonts w:ascii="Aptos" w:eastAsia="Aptos" w:hAnsi="Aptos" w:cs="Aptos"/>
          <w:color w:val="000000"/>
        </w:rPr>
        <w:t xml:space="preserve"> - </w:t>
      </w:r>
      <w:r>
        <w:rPr>
          <w:rFonts w:ascii="Aptos" w:eastAsia="Aptos" w:hAnsi="Aptos" w:cs="Aptos"/>
          <w:color w:val="000000"/>
        </w:rPr>
        <w:t>maksymalna wysokość 5 cm, tak, aby umożliwić późniejsze koszenie;</w:t>
      </w:r>
    </w:p>
    <w:p w14:paraId="2AE75A81" w14:textId="77777777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unikanie uszkodzeń runa i gleby (zakaz używania ciężkiego sprzętu w warunkach wilgotnych);</w:t>
      </w:r>
    </w:p>
    <w:p w14:paraId="0887C761" w14:textId="2E86424C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 xml:space="preserve">z uwagi na występowanie gatunku </w:t>
      </w:r>
      <w:proofErr w:type="spellStart"/>
      <w:r>
        <w:rPr>
          <w:rFonts w:ascii="Aptos" w:eastAsia="Aptos" w:hAnsi="Aptos" w:cs="Aptos"/>
          <w:color w:val="000000"/>
        </w:rPr>
        <w:t>prze</w:t>
      </w:r>
      <w:r w:rsidR="006D1FC2">
        <w:rPr>
          <w:rFonts w:ascii="Aptos" w:eastAsia="Aptos" w:hAnsi="Aptos" w:cs="Aptos"/>
          <w:color w:val="000000"/>
        </w:rPr>
        <w:t>p</w:t>
      </w:r>
      <w:r>
        <w:rPr>
          <w:rFonts w:ascii="Aptos" w:eastAsia="Aptos" w:hAnsi="Aptos" w:cs="Aptos"/>
          <w:color w:val="000000"/>
        </w:rPr>
        <w:t>latki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color w:val="000000"/>
        </w:rPr>
        <w:t>aurinii</w:t>
      </w:r>
      <w:proofErr w:type="spellEnd"/>
      <w:r>
        <w:rPr>
          <w:rFonts w:ascii="Aptos" w:eastAsia="Aptos" w:hAnsi="Aptos" w:cs="Aptos"/>
          <w:color w:val="000000"/>
        </w:rPr>
        <w:t xml:space="preserve"> </w:t>
      </w:r>
      <w:proofErr w:type="spellStart"/>
      <w:r>
        <w:rPr>
          <w:rFonts w:ascii="Aptos" w:eastAsia="Aptos" w:hAnsi="Aptos" w:cs="Aptos"/>
          <w:i/>
          <w:color w:val="000000"/>
        </w:rPr>
        <w:t>Euphydryas</w:t>
      </w:r>
      <w:proofErr w:type="spellEnd"/>
      <w:r>
        <w:rPr>
          <w:rFonts w:ascii="Aptos" w:eastAsia="Aptos" w:hAnsi="Aptos" w:cs="Aptos"/>
          <w:i/>
          <w:color w:val="000000"/>
        </w:rPr>
        <w:t xml:space="preserve"> </w:t>
      </w:r>
      <w:proofErr w:type="spellStart"/>
      <w:r>
        <w:rPr>
          <w:rFonts w:ascii="Aptos" w:eastAsia="Aptos" w:hAnsi="Aptos" w:cs="Aptos"/>
          <w:i/>
          <w:color w:val="000000"/>
        </w:rPr>
        <w:t>aurinia</w:t>
      </w:r>
      <w:proofErr w:type="spellEnd"/>
      <w:r>
        <w:rPr>
          <w:rFonts w:ascii="Aptos" w:eastAsia="Aptos" w:hAnsi="Aptos" w:cs="Aptos"/>
          <w:color w:val="000000"/>
        </w:rPr>
        <w:t xml:space="preserve"> - oznaczenie miejsc występowania gatunku</w:t>
      </w:r>
      <w:r w:rsidR="003F29B2"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</w:rPr>
        <w:t xml:space="preserve"> w celu pominięcia wykaszania we wskazanych fragmentach;</w:t>
      </w:r>
    </w:p>
    <w:p w14:paraId="5BF896C6" w14:textId="77777777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wykaszanie runi łąkowej na wysokości około 10</w:t>
      </w:r>
      <w:r w:rsidR="00170219">
        <w:rPr>
          <w:rFonts w:ascii="Aptos" w:eastAsia="Aptos" w:hAnsi="Aptos" w:cs="Aptos"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>cm z pominięciem miejsc występowania gatunku chronionego;</w:t>
      </w:r>
    </w:p>
    <w:p w14:paraId="6ABD0F28" w14:textId="77777777" w:rsidR="0042395A" w:rsidRDefault="00B61B5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ind w:left="1134"/>
        <w:jc w:val="both"/>
      </w:pPr>
      <w:r>
        <w:rPr>
          <w:rFonts w:ascii="Aptos" w:eastAsia="Aptos" w:hAnsi="Aptos" w:cs="Aptos"/>
          <w:color w:val="000000"/>
        </w:rPr>
        <w:t>ręczne lub mechaniczne usunięcie biomasy z terenu siedliska po skoszeniu.</w:t>
      </w:r>
    </w:p>
    <w:p w14:paraId="71FB5A94" w14:textId="77777777" w:rsidR="0042395A" w:rsidRPr="00003627" w:rsidRDefault="00B61B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  <w:rPr>
          <w:b/>
          <w:bCs/>
        </w:rPr>
      </w:pPr>
      <w:r w:rsidRPr="00003627">
        <w:rPr>
          <w:rFonts w:ascii="Aptos" w:eastAsia="Aptos" w:hAnsi="Aptos" w:cs="Aptos"/>
          <w:b/>
          <w:bCs/>
          <w:color w:val="000000"/>
        </w:rPr>
        <w:t>Składowanie i utylizacja powstałej materii</w:t>
      </w:r>
    </w:p>
    <w:p w14:paraId="52CED2EE" w14:textId="3F43C5CF" w:rsidR="0042395A" w:rsidRDefault="00B61B54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Pozyskany z wycinki materiał drzewny</w:t>
      </w:r>
      <w:r w:rsidR="00742AEA">
        <w:rPr>
          <w:rFonts w:ascii="Aptos" w:eastAsia="Aptos" w:hAnsi="Aptos" w:cs="Aptos"/>
          <w:color w:val="000000"/>
        </w:rPr>
        <w:t xml:space="preserve">, </w:t>
      </w:r>
      <w:r>
        <w:rPr>
          <w:rFonts w:ascii="Aptos" w:eastAsia="Aptos" w:hAnsi="Aptos" w:cs="Aptos"/>
          <w:color w:val="000000"/>
        </w:rPr>
        <w:t>należy złożyć w miejscu wskazanym przez przedstawicieli Nadleśnictwa Suchedniów, którzy dokonają pomiaru urobku. Drewno pozostaje własnością Nadleśnictwa Suchedniów. Powstałą biomasę drzewną</w:t>
      </w:r>
      <w:r w:rsidR="00742AEA"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</w:rPr>
        <w:t xml:space="preserve"> należy wywieźć poza obszar siedliska we własnym zakresie. Dopuszcza się opcję przerobienia biomasy na zręb</w:t>
      </w:r>
      <w:r w:rsidR="00D360BF">
        <w:rPr>
          <w:rFonts w:ascii="Aptos" w:eastAsia="Aptos" w:hAnsi="Aptos" w:cs="Aptos"/>
          <w:color w:val="000000"/>
        </w:rPr>
        <w:t>ki</w:t>
      </w:r>
      <w:r>
        <w:rPr>
          <w:rFonts w:ascii="Aptos" w:eastAsia="Aptos" w:hAnsi="Aptos" w:cs="Aptos"/>
          <w:color w:val="000000"/>
        </w:rPr>
        <w:t xml:space="preserve"> i jej wywiezienie.</w:t>
      </w:r>
    </w:p>
    <w:p w14:paraId="637ED557" w14:textId="77777777" w:rsidR="00A72CFD" w:rsidRPr="00003627" w:rsidRDefault="00A72CFD" w:rsidP="00A72CFD">
      <w:pPr>
        <w:pStyle w:val="Heading2"/>
        <w:ind w:left="360"/>
        <w:rPr>
          <w:b/>
          <w:u w:val="single"/>
        </w:rPr>
      </w:pPr>
      <w:bookmarkStart w:id="9" w:name="_Toc208220044"/>
      <w:r w:rsidRPr="00A72CFD">
        <w:rPr>
          <w:b/>
        </w:rPr>
        <w:t>3.</w:t>
      </w:r>
      <w:r w:rsidRPr="00A72CFD">
        <w:rPr>
          <w:b/>
        </w:rPr>
        <w:tab/>
        <w:t xml:space="preserve"> </w:t>
      </w:r>
      <w:r w:rsidRPr="00003627">
        <w:rPr>
          <w:b/>
          <w:u w:val="single"/>
        </w:rPr>
        <w:t>Warunki udziału w postępowaniu</w:t>
      </w:r>
      <w:bookmarkEnd w:id="9"/>
    </w:p>
    <w:p w14:paraId="13CB657E" w14:textId="7F5A1388" w:rsidR="00A72CFD" w:rsidRPr="00003627" w:rsidRDefault="00A72CFD" w:rsidP="0075143E">
      <w:pPr>
        <w:ind w:left="720"/>
        <w:jc w:val="both"/>
        <w:rPr>
          <w:rFonts w:ascii="Aptos" w:hAnsi="Aptos"/>
          <w:bCs/>
        </w:rPr>
      </w:pPr>
      <w:r w:rsidRPr="00003627">
        <w:rPr>
          <w:rFonts w:ascii="Aptos" w:hAnsi="Aptos"/>
          <w:bCs/>
        </w:rPr>
        <w:t xml:space="preserve">O udzielenie zamówienia może ubiegać się Wykonawca, który posiada odpowiednie doświadczenie w realizacji prac na terenach chronionych lub siedliskach cennych przyrodniczo. Nadzór przyrodniczy oraz Wykonawca zobowiązani są do współpracy </w:t>
      </w:r>
      <w:r w:rsidR="00742AEA">
        <w:rPr>
          <w:rFonts w:ascii="Aptos" w:hAnsi="Aptos"/>
          <w:bCs/>
        </w:rPr>
        <w:t>z </w:t>
      </w:r>
      <w:r w:rsidRPr="00003627">
        <w:rPr>
          <w:rFonts w:ascii="Aptos" w:hAnsi="Aptos"/>
          <w:bCs/>
        </w:rPr>
        <w:t>przedstawicielem Zamawiającego, przedstawicielem Nadleśnictwa Suchedniów oraz przedstawicielem Regionalnej Dyrekcji Ochrony Środowiska w Kielcach.</w:t>
      </w:r>
    </w:p>
    <w:p w14:paraId="7D01420D" w14:textId="77777777" w:rsidR="00A72CFD" w:rsidRPr="00003627" w:rsidRDefault="00A72CFD" w:rsidP="00A72CFD">
      <w:pPr>
        <w:ind w:left="360"/>
        <w:jc w:val="both"/>
        <w:rPr>
          <w:rFonts w:ascii="Aptos" w:hAnsi="Aptos"/>
          <w:b/>
        </w:rPr>
      </w:pPr>
    </w:p>
    <w:p w14:paraId="642CE7B3" w14:textId="6C06C6FA" w:rsidR="00D67731" w:rsidRPr="00D67731" w:rsidRDefault="00A72CFD" w:rsidP="00D67731">
      <w:pPr>
        <w:ind w:left="720"/>
        <w:jc w:val="both"/>
        <w:rPr>
          <w:rFonts w:ascii="Aptos" w:eastAsia="Arial Unicode MS" w:hAnsi="Aptos" w:cs="Arial"/>
          <w:bCs/>
          <w:shd w:val="clear" w:color="auto" w:fill="FFFFFF"/>
        </w:rPr>
      </w:pPr>
      <w:r w:rsidRPr="00003627">
        <w:rPr>
          <w:rFonts w:ascii="Aptos" w:eastAsia="Times New Roman" w:hAnsi="Aptos" w:cs="Arial"/>
        </w:rPr>
        <w:t xml:space="preserve">Wykonawca wykaże, iż w okresie ostatnich trzech lat przed upływem terminu składania ofert, a jeżeli okres prowadzenia działalności jest krótszy – w tym okresie, </w:t>
      </w:r>
      <w:r w:rsidRPr="00003627">
        <w:rPr>
          <w:rFonts w:ascii="Aptos" w:eastAsia="Arial Unicode MS" w:hAnsi="Aptos" w:cs="Arial"/>
          <w:shd w:val="clear" w:color="auto" w:fill="FFFFFF"/>
        </w:rPr>
        <w:t xml:space="preserve">wykonał </w:t>
      </w:r>
      <w:r w:rsidRPr="006576B9">
        <w:rPr>
          <w:rFonts w:ascii="Aptos" w:eastAsia="Arial Unicode MS" w:hAnsi="Aptos" w:cs="Arial"/>
          <w:b/>
          <w:bCs/>
          <w:shd w:val="clear" w:color="auto" w:fill="FFFFFF"/>
        </w:rPr>
        <w:t>co najmniej 1 usługę</w:t>
      </w:r>
      <w:r w:rsidRPr="00003627">
        <w:rPr>
          <w:rFonts w:ascii="Aptos" w:eastAsia="Arial Unicode MS" w:hAnsi="Aptos" w:cs="Arial"/>
          <w:shd w:val="clear" w:color="auto" w:fill="FFFFFF"/>
        </w:rPr>
        <w:t xml:space="preserve"> w zakresie usuwania drzew i krzewów (w tym odrośli i nalotów) </w:t>
      </w:r>
      <w:r w:rsidR="00742AEA">
        <w:rPr>
          <w:rFonts w:ascii="Aptos" w:eastAsia="Arial Unicode MS" w:hAnsi="Aptos" w:cs="Arial"/>
          <w:shd w:val="clear" w:color="auto" w:fill="FFFFFF"/>
        </w:rPr>
        <w:t>z </w:t>
      </w:r>
      <w:r w:rsidRPr="00003627">
        <w:rPr>
          <w:rFonts w:ascii="Aptos" w:eastAsia="Arial Unicode MS" w:hAnsi="Aptos" w:cs="Arial"/>
          <w:shd w:val="clear" w:color="auto" w:fill="FFFFFF"/>
        </w:rPr>
        <w:t>siedlisk na terenach cennych przyrodniczo i podlegających ochronie (rezerwaty przyrody, obszary Natura 2000, parki narodowe). Przez jedną wykonaną usługę</w:t>
      </w:r>
      <w:r w:rsidR="009937D7">
        <w:rPr>
          <w:rFonts w:ascii="Aptos" w:eastAsia="Arial Unicode MS" w:hAnsi="Aptos" w:cs="Arial"/>
          <w:shd w:val="clear" w:color="auto" w:fill="FFFFFF"/>
        </w:rPr>
        <w:t>,</w:t>
      </w:r>
      <w:r w:rsidRPr="00003627">
        <w:rPr>
          <w:rFonts w:ascii="Aptos" w:eastAsia="Arial Unicode MS" w:hAnsi="Aptos" w:cs="Arial"/>
          <w:shd w:val="clear" w:color="auto" w:fill="FFFFFF"/>
        </w:rPr>
        <w:t xml:space="preserve"> Zamawiający rozumie realizację przedmiotu jednej umowy. </w:t>
      </w:r>
      <w:r w:rsidRPr="005C171B">
        <w:rPr>
          <w:rFonts w:ascii="Aptos" w:eastAsia="Arial Unicode MS" w:hAnsi="Aptos" w:cs="Arial"/>
          <w:b/>
          <w:bCs/>
          <w:shd w:val="clear" w:color="auto" w:fill="FFFFFF"/>
        </w:rPr>
        <w:t xml:space="preserve">Weryfikacja </w:t>
      </w:r>
      <w:r w:rsidR="00D16553" w:rsidRPr="005C171B">
        <w:rPr>
          <w:rFonts w:ascii="Aptos" w:eastAsia="Arial Unicode MS" w:hAnsi="Aptos" w:cs="Arial"/>
          <w:b/>
          <w:bCs/>
          <w:shd w:val="clear" w:color="auto" w:fill="FFFFFF"/>
        </w:rPr>
        <w:t xml:space="preserve">nastąpi </w:t>
      </w:r>
      <w:r w:rsidRPr="005C171B">
        <w:rPr>
          <w:rFonts w:ascii="Aptos" w:eastAsia="Arial Unicode MS" w:hAnsi="Aptos" w:cs="Arial"/>
          <w:b/>
          <w:bCs/>
          <w:shd w:val="clear" w:color="auto" w:fill="FFFFFF"/>
        </w:rPr>
        <w:t>na podstawie wykazu usług</w:t>
      </w:r>
      <w:r w:rsidR="002858C7" w:rsidRPr="005C171B">
        <w:rPr>
          <w:rFonts w:ascii="Aptos" w:eastAsia="Arial Unicode MS" w:hAnsi="Aptos" w:cs="Arial"/>
          <w:b/>
          <w:bCs/>
          <w:shd w:val="clear" w:color="auto" w:fill="FFFFFF"/>
        </w:rPr>
        <w:t xml:space="preserve">, stanowiącego </w:t>
      </w:r>
      <w:r w:rsidR="002858C7" w:rsidRPr="005C171B">
        <w:rPr>
          <w:rFonts w:ascii="Aptos" w:eastAsia="Arial Unicode MS" w:hAnsi="Aptos" w:cs="Arial"/>
          <w:b/>
          <w:bCs/>
          <w:color w:val="EE0000"/>
          <w:shd w:val="clear" w:color="auto" w:fill="FFFFFF"/>
        </w:rPr>
        <w:t xml:space="preserve">załącznik </w:t>
      </w:r>
      <w:r w:rsidR="009834DA" w:rsidRPr="005C171B">
        <w:rPr>
          <w:rFonts w:ascii="Aptos" w:eastAsia="Arial Unicode MS" w:hAnsi="Aptos" w:cs="Arial"/>
          <w:b/>
          <w:bCs/>
          <w:color w:val="EE0000"/>
          <w:shd w:val="clear" w:color="auto" w:fill="FFFFFF"/>
        </w:rPr>
        <w:t xml:space="preserve">nr 5 </w:t>
      </w:r>
      <w:r w:rsidR="002858C7" w:rsidRPr="005C171B">
        <w:rPr>
          <w:rFonts w:ascii="Aptos" w:eastAsia="Arial Unicode MS" w:hAnsi="Aptos" w:cs="Arial"/>
          <w:b/>
          <w:bCs/>
          <w:shd w:val="clear" w:color="auto" w:fill="FFFFFF"/>
        </w:rPr>
        <w:t xml:space="preserve">do </w:t>
      </w:r>
      <w:r w:rsidR="009834DA" w:rsidRPr="005C171B">
        <w:rPr>
          <w:rFonts w:ascii="Aptos" w:eastAsia="Arial Unicode MS" w:hAnsi="Aptos" w:cs="Arial"/>
          <w:b/>
          <w:bCs/>
          <w:shd w:val="clear" w:color="auto" w:fill="FFFFFF"/>
        </w:rPr>
        <w:t>Zapytania ofertowego.</w:t>
      </w:r>
    </w:p>
    <w:p w14:paraId="7429CF3C" w14:textId="11F93842" w:rsidR="0042395A" w:rsidRDefault="00B61B54" w:rsidP="00512E89">
      <w:pPr>
        <w:pStyle w:val="Heading1"/>
        <w:spacing w:after="240" w:line="240" w:lineRule="auto"/>
        <w:ind w:left="-11" w:firstLine="731"/>
      </w:pPr>
      <w:bookmarkStart w:id="10" w:name="_Toc208220045"/>
      <w:r>
        <w:t>SPOSÓB WYKONANIA</w:t>
      </w:r>
      <w:bookmarkEnd w:id="10"/>
    </w:p>
    <w:p w14:paraId="03002038" w14:textId="77777777" w:rsidR="0042395A" w:rsidRPr="0075143E" w:rsidRDefault="00B61B5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b/>
          <w:color w:val="000000"/>
          <w:u w:val="single"/>
        </w:rPr>
      </w:pPr>
      <w:r w:rsidRPr="0075143E">
        <w:rPr>
          <w:rFonts w:ascii="Aptos" w:eastAsia="Aptos" w:hAnsi="Aptos" w:cs="Aptos"/>
          <w:b/>
          <w:color w:val="000000"/>
          <w:u w:val="single"/>
        </w:rPr>
        <w:t>Opis wymagań techniczno-technologicznych.</w:t>
      </w:r>
    </w:p>
    <w:p w14:paraId="36E0BBB7" w14:textId="3DA0A24B" w:rsidR="0042395A" w:rsidRDefault="00B61B54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Wykonawca wszelkie prace związane z realizacją zadania będzie prowadził pod</w:t>
      </w:r>
      <w:r w:rsidR="00CF228F">
        <w:rPr>
          <w:rFonts w:ascii="Aptos" w:eastAsia="Aptos" w:hAnsi="Aptos" w:cs="Aptos"/>
        </w:rPr>
        <w:t xml:space="preserve"> stałym nadzorem przyrodniczym</w:t>
      </w:r>
      <w:r w:rsidR="00003627">
        <w:rPr>
          <w:rFonts w:ascii="Aptos" w:eastAsia="Aptos" w:hAnsi="Aptos" w:cs="Aptos"/>
        </w:rPr>
        <w:t>, który zapewni Zamawiający.</w:t>
      </w:r>
      <w:r w:rsidR="00581EBA">
        <w:rPr>
          <w:rFonts w:ascii="Aptos" w:hAnsi="Aptos" w:cs="Arial"/>
          <w:color w:val="00B050"/>
        </w:rPr>
        <w:t xml:space="preserve"> </w:t>
      </w:r>
      <w:r>
        <w:rPr>
          <w:rFonts w:ascii="Aptos" w:eastAsia="Aptos" w:hAnsi="Aptos" w:cs="Aptos"/>
        </w:rPr>
        <w:t>Wykonawca, musi zapewnić sprzęt do transportu pozyskanego drewna</w:t>
      </w:r>
      <w:r w:rsidR="00003627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z sektorów</w:t>
      </w:r>
      <w:r w:rsidR="00494E8E">
        <w:rPr>
          <w:rFonts w:ascii="Aptos" w:eastAsia="Aptos" w:hAnsi="Aptos" w:cs="Aptos"/>
        </w:rPr>
        <w:t>,</w:t>
      </w:r>
      <w:r>
        <w:rPr>
          <w:rFonts w:ascii="Aptos" w:eastAsia="Aptos" w:hAnsi="Aptos" w:cs="Aptos"/>
        </w:rPr>
        <w:t xml:space="preserve"> na wyznaczone miejsca przez przedstawiciela Nadleśnictwa. Cały użytkowany sprzęt musi być sprawny technicznie, tak aby nie powodował zagrożenia skażeniem podłoża na terenie działań płynami eksploatacyjnymi. </w:t>
      </w:r>
    </w:p>
    <w:p w14:paraId="668E3E3C" w14:textId="65D3CA6B" w:rsidR="0042395A" w:rsidRDefault="00B61B54">
      <w:pPr>
        <w:ind w:left="708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>Dopuszcza się rozdrobnienie gałęzi na zrębki drzewne</w:t>
      </w:r>
      <w:r w:rsidR="00003627">
        <w:rPr>
          <w:rFonts w:ascii="Aptos" w:eastAsia="Aptos" w:hAnsi="Aptos" w:cs="Aptos"/>
        </w:rPr>
        <w:t>,</w:t>
      </w:r>
      <w:r>
        <w:rPr>
          <w:rFonts w:ascii="Aptos" w:eastAsia="Aptos" w:hAnsi="Aptos" w:cs="Aptos"/>
        </w:rPr>
        <w:t xml:space="preserve"> za pomocą specjalistycznego sprzętu – rębaka do gałęzi.</w:t>
      </w:r>
    </w:p>
    <w:p w14:paraId="79F68412" w14:textId="77777777" w:rsidR="009109DF" w:rsidRDefault="009109DF">
      <w:pPr>
        <w:ind w:left="708"/>
        <w:jc w:val="both"/>
        <w:rPr>
          <w:rFonts w:ascii="Aptos" w:eastAsia="Aptos" w:hAnsi="Aptos" w:cs="Aptos"/>
        </w:rPr>
      </w:pPr>
    </w:p>
    <w:p w14:paraId="0135A58C" w14:textId="77777777" w:rsidR="0042395A" w:rsidRPr="0075143E" w:rsidRDefault="00B61B5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b/>
          <w:color w:val="000000"/>
          <w:u w:val="single"/>
        </w:rPr>
      </w:pPr>
      <w:r w:rsidRPr="0075143E">
        <w:rPr>
          <w:rFonts w:ascii="Aptos" w:eastAsia="Aptos" w:hAnsi="Aptos" w:cs="Aptos"/>
          <w:b/>
          <w:color w:val="000000"/>
          <w:u w:val="single"/>
        </w:rPr>
        <w:t>Zabezpieczenie terenu podczas prowadzonych prac</w:t>
      </w:r>
    </w:p>
    <w:p w14:paraId="021C9AD8" w14:textId="6804DDD2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Drzewa przewidziane do wycinki</w:t>
      </w:r>
      <w:r w:rsidR="00FA0453" w:rsidRPr="006576B9">
        <w:rPr>
          <w:rFonts w:ascii="Aptos" w:eastAsia="Aptos" w:hAnsi="Aptos" w:cs="Aptos"/>
          <w:color w:val="000000"/>
        </w:rPr>
        <w:t>,</w:t>
      </w:r>
      <w:r w:rsidRPr="006576B9">
        <w:rPr>
          <w:rFonts w:ascii="Aptos" w:eastAsia="Aptos" w:hAnsi="Aptos" w:cs="Aptos"/>
          <w:color w:val="000000"/>
        </w:rPr>
        <w:t xml:space="preserve"> powinny być oznakowane w widoczny sposób</w:t>
      </w:r>
      <w:r w:rsidR="00FA0453" w:rsidRPr="006576B9">
        <w:rPr>
          <w:rFonts w:ascii="Aptos" w:eastAsia="Aptos" w:hAnsi="Aptos" w:cs="Aptos"/>
          <w:color w:val="000000"/>
        </w:rPr>
        <w:t>.</w:t>
      </w:r>
    </w:p>
    <w:p w14:paraId="1E6CFFAD" w14:textId="34D92C95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Roślinność istniejąca, nieprzeznaczona do usunięcia, powinna być przez Wykonawcę zabezpieczona przed uszkodzeniem</w:t>
      </w:r>
      <w:r w:rsidR="00FA0453" w:rsidRPr="006576B9">
        <w:rPr>
          <w:rFonts w:ascii="Aptos" w:eastAsia="Aptos" w:hAnsi="Aptos" w:cs="Aptos"/>
          <w:color w:val="000000"/>
        </w:rPr>
        <w:t>.</w:t>
      </w:r>
    </w:p>
    <w:p w14:paraId="56995F75" w14:textId="5100A463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Jeżeli roślinność, która ma być zachowana, zostanie uszkodzona lub zniszczona przez Wykonawcę, to powinna być ona odtworzona na koszt Wykonawcy, w</w:t>
      </w:r>
      <w:r w:rsidR="006576B9">
        <w:rPr>
          <w:rFonts w:ascii="Aptos" w:eastAsia="Aptos" w:hAnsi="Aptos" w:cs="Aptos"/>
          <w:color w:val="000000"/>
        </w:rPr>
        <w:t> </w:t>
      </w:r>
      <w:r w:rsidRPr="006576B9">
        <w:rPr>
          <w:rFonts w:ascii="Aptos" w:eastAsia="Aptos" w:hAnsi="Aptos" w:cs="Aptos"/>
          <w:color w:val="000000"/>
        </w:rPr>
        <w:t xml:space="preserve">sposób zaakceptowany przez odpowiednie </w:t>
      </w:r>
      <w:r w:rsidR="00FA0453" w:rsidRPr="006576B9">
        <w:rPr>
          <w:rFonts w:ascii="Aptos" w:eastAsia="Aptos" w:hAnsi="Aptos" w:cs="Aptos"/>
          <w:color w:val="000000"/>
        </w:rPr>
        <w:t>organy.</w:t>
      </w:r>
    </w:p>
    <w:p w14:paraId="54EFE142" w14:textId="5FC6BCED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Przed przystąpieniem do prac</w:t>
      </w:r>
      <w:r w:rsidR="00F832CB" w:rsidRPr="006576B9">
        <w:rPr>
          <w:rFonts w:ascii="Aptos" w:eastAsia="Aptos" w:hAnsi="Aptos" w:cs="Aptos"/>
          <w:color w:val="000000"/>
        </w:rPr>
        <w:t xml:space="preserve"> </w:t>
      </w:r>
      <w:r w:rsidRPr="006576B9">
        <w:rPr>
          <w:rFonts w:ascii="Aptos" w:eastAsia="Aptos" w:hAnsi="Aptos" w:cs="Aptos"/>
          <w:color w:val="000000"/>
        </w:rPr>
        <w:t>przy wycince drzew</w:t>
      </w:r>
      <w:r w:rsidR="00F832CB" w:rsidRPr="006576B9">
        <w:rPr>
          <w:rFonts w:ascii="Aptos" w:eastAsia="Aptos" w:hAnsi="Aptos" w:cs="Aptos"/>
          <w:color w:val="000000"/>
        </w:rPr>
        <w:t>,</w:t>
      </w:r>
      <w:r w:rsidRPr="006576B9">
        <w:rPr>
          <w:rFonts w:ascii="Aptos" w:eastAsia="Aptos" w:hAnsi="Aptos" w:cs="Aptos"/>
          <w:color w:val="000000"/>
        </w:rPr>
        <w:t xml:space="preserve"> należy dokonać wizji w terenie, a następnie zabezpieczyć teren przez wydzielenie stref bezpieczeństwa</w:t>
      </w:r>
      <w:r w:rsidR="00F832CB" w:rsidRPr="006576B9">
        <w:rPr>
          <w:rFonts w:ascii="Aptos" w:eastAsia="Aptos" w:hAnsi="Aptos" w:cs="Aptos"/>
          <w:color w:val="000000"/>
        </w:rPr>
        <w:t>.</w:t>
      </w:r>
    </w:p>
    <w:p w14:paraId="11A189BB" w14:textId="2022781A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Nie dopuszcza się spalania materiału roślinnego na miejscu</w:t>
      </w:r>
      <w:r w:rsidR="00D0784C" w:rsidRPr="006576B9">
        <w:rPr>
          <w:rFonts w:ascii="Aptos" w:eastAsia="Aptos" w:hAnsi="Aptos" w:cs="Aptos"/>
          <w:color w:val="000000"/>
        </w:rPr>
        <w:t>.</w:t>
      </w:r>
    </w:p>
    <w:p w14:paraId="7D2D7BDC" w14:textId="017AE879" w:rsidR="009109DF" w:rsidRPr="006576B9" w:rsidRDefault="009109DF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lang w:eastAsia="en-US"/>
        </w:rPr>
      </w:pPr>
      <w:r w:rsidRPr="006576B9">
        <w:rPr>
          <w:rFonts w:ascii="Aptos" w:eastAsia="Aptos" w:hAnsi="Aptos" w:cs="Aptos"/>
          <w:lang w:eastAsia="en-US"/>
        </w:rPr>
        <w:t>Wykonawca, w trakcie realizacji robót, ma obowiązek zapewnić bezpieczeństwo osób trzecich oraz ponosi odpowiedzialność za wszelkie szkody powstałe w</w:t>
      </w:r>
      <w:r w:rsidR="006576B9">
        <w:rPr>
          <w:rFonts w:ascii="Aptos" w:eastAsia="Aptos" w:hAnsi="Aptos" w:cs="Aptos"/>
          <w:lang w:eastAsia="en-US"/>
        </w:rPr>
        <w:t> </w:t>
      </w:r>
      <w:r w:rsidRPr="006576B9">
        <w:rPr>
          <w:rFonts w:ascii="Aptos" w:eastAsia="Aptos" w:hAnsi="Aptos" w:cs="Aptos"/>
          <w:lang w:eastAsia="en-US"/>
        </w:rPr>
        <w:t>związku z ich prowadzeniem. Wszelkie roszczenia zgłoszone do Zamawiającego w związku  z wykonywaniem robót, będą przekazywane Wykonawcy do bezpośredniego rozpatrzenia i załatwienia.</w:t>
      </w:r>
    </w:p>
    <w:p w14:paraId="54F59836" w14:textId="08E7AF4B" w:rsidR="0042395A" w:rsidRPr="006576B9" w:rsidRDefault="00B61B54" w:rsidP="006576B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ptos" w:eastAsia="Aptos" w:hAnsi="Aptos" w:cs="Aptos"/>
          <w:color w:val="000000"/>
        </w:rPr>
      </w:pPr>
      <w:r w:rsidRPr="006576B9">
        <w:rPr>
          <w:rFonts w:ascii="Aptos" w:eastAsia="Aptos" w:hAnsi="Aptos" w:cs="Aptos"/>
          <w:color w:val="000000"/>
        </w:rPr>
        <w:t>Wykonawca ma obowiązek usunięcia i utylizacji odpadów</w:t>
      </w:r>
      <w:r w:rsidR="002D7A21" w:rsidRPr="006576B9">
        <w:rPr>
          <w:rFonts w:ascii="Aptos" w:eastAsia="Aptos" w:hAnsi="Aptos" w:cs="Aptos"/>
          <w:color w:val="000000"/>
        </w:rPr>
        <w:t>,</w:t>
      </w:r>
      <w:r w:rsidRPr="006576B9">
        <w:rPr>
          <w:rFonts w:ascii="Aptos" w:eastAsia="Aptos" w:hAnsi="Aptos" w:cs="Aptos"/>
          <w:color w:val="000000"/>
        </w:rPr>
        <w:t xml:space="preserve"> zgodnie z</w:t>
      </w:r>
      <w:r w:rsidR="006576B9">
        <w:rPr>
          <w:rFonts w:ascii="Aptos" w:eastAsia="Aptos" w:hAnsi="Aptos" w:cs="Aptos"/>
          <w:color w:val="000000"/>
        </w:rPr>
        <w:t> </w:t>
      </w:r>
      <w:r w:rsidRPr="006576B9">
        <w:rPr>
          <w:rFonts w:ascii="Aptos" w:eastAsia="Aptos" w:hAnsi="Aptos" w:cs="Aptos"/>
          <w:color w:val="000000"/>
        </w:rPr>
        <w:t>obowiązującymi przepisami.</w:t>
      </w:r>
    </w:p>
    <w:p w14:paraId="6CDD4208" w14:textId="323CB652" w:rsidR="0042395A" w:rsidRDefault="00B61B54" w:rsidP="00997550">
      <w:pPr>
        <w:pStyle w:val="Heading1"/>
        <w:spacing w:line="240" w:lineRule="auto"/>
        <w:ind w:left="-11" w:firstLine="731"/>
      </w:pPr>
      <w:bookmarkStart w:id="11" w:name="_Toc208220046"/>
      <w:r>
        <w:t>TERMIN WYKONANIA</w:t>
      </w:r>
      <w:bookmarkEnd w:id="11"/>
    </w:p>
    <w:p w14:paraId="7F3B14C1" w14:textId="00223B37" w:rsidR="0042395A" w:rsidRDefault="00B61B54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Prace należy wykonać w terminie od dnia podpisania umowy </w:t>
      </w:r>
      <w:r w:rsidRPr="006576B9">
        <w:rPr>
          <w:rFonts w:ascii="Aptos" w:eastAsia="Aptos" w:hAnsi="Aptos" w:cs="Aptos"/>
          <w:b/>
          <w:bCs/>
          <w:color w:val="000000"/>
        </w:rPr>
        <w:t>do 30.1</w:t>
      </w:r>
      <w:r w:rsidR="00E36DFF">
        <w:rPr>
          <w:rFonts w:ascii="Aptos" w:eastAsia="Aptos" w:hAnsi="Aptos" w:cs="Aptos"/>
          <w:b/>
          <w:bCs/>
        </w:rPr>
        <w:t>1</w:t>
      </w:r>
      <w:r w:rsidRPr="006576B9">
        <w:rPr>
          <w:rFonts w:ascii="Aptos" w:eastAsia="Aptos" w:hAnsi="Aptos" w:cs="Aptos"/>
          <w:b/>
          <w:bCs/>
          <w:color w:val="000000"/>
        </w:rPr>
        <w:t>.2025 r.</w:t>
      </w:r>
    </w:p>
    <w:p w14:paraId="18982707" w14:textId="77777777" w:rsidR="0042395A" w:rsidRDefault="00B61B54" w:rsidP="00997550">
      <w:pPr>
        <w:pStyle w:val="Heading1"/>
        <w:ind w:firstLine="0"/>
      </w:pPr>
      <w:bookmarkStart w:id="12" w:name="_Toc208220047"/>
      <w:r>
        <w:t>SPOSÓB DOKUMENTOWANIA PRAC</w:t>
      </w:r>
      <w:bookmarkEnd w:id="12"/>
    </w:p>
    <w:p w14:paraId="201DF536" w14:textId="0C92322D" w:rsidR="0042395A" w:rsidRPr="002B4D0D" w:rsidRDefault="00B61B54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 okresie wykonywania prac</w:t>
      </w:r>
      <w:r w:rsidR="002B4D0D"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</w:rPr>
        <w:t xml:space="preserve"> </w:t>
      </w:r>
      <w:r w:rsidRPr="002B4D0D">
        <w:rPr>
          <w:rFonts w:ascii="Aptos" w:eastAsia="Aptos" w:hAnsi="Aptos" w:cs="Aptos"/>
          <w:color w:val="000000"/>
        </w:rPr>
        <w:t>Wykonawca zobowiązany będzie do stałego kontaktu z przedstawicielem Zamawiającego</w:t>
      </w:r>
      <w:r w:rsidR="002B4D0D" w:rsidRPr="002B4D0D">
        <w:rPr>
          <w:rFonts w:ascii="Aptos" w:eastAsia="Aptos" w:hAnsi="Aptos" w:cs="Aptos"/>
          <w:color w:val="000000"/>
        </w:rPr>
        <w:t xml:space="preserve"> P. </w:t>
      </w:r>
      <w:r w:rsidR="002B4D0D" w:rsidRPr="002B4D0D">
        <w:rPr>
          <w:rFonts w:ascii="Aptos" w:hAnsi="Aptos"/>
          <w:color w:val="000000"/>
          <w:shd w:val="clear" w:color="auto" w:fill="FFFFFF"/>
        </w:rPr>
        <w:t>Daniel</w:t>
      </w:r>
      <w:r w:rsidR="002B4D0D">
        <w:rPr>
          <w:rFonts w:ascii="Aptos" w:hAnsi="Aptos"/>
          <w:color w:val="000000"/>
          <w:shd w:val="clear" w:color="auto" w:fill="FFFFFF"/>
        </w:rPr>
        <w:t>em</w:t>
      </w:r>
      <w:r w:rsidR="002B4D0D" w:rsidRPr="002B4D0D">
        <w:rPr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2B4D0D" w:rsidRPr="002B4D0D">
        <w:rPr>
          <w:rFonts w:ascii="Aptos" w:hAnsi="Aptos"/>
          <w:color w:val="000000"/>
          <w:shd w:val="clear" w:color="auto" w:fill="FFFFFF"/>
        </w:rPr>
        <w:t>Kutera</w:t>
      </w:r>
      <w:proofErr w:type="spellEnd"/>
      <w:r w:rsidR="002B4D0D">
        <w:rPr>
          <w:rFonts w:ascii="Aptos" w:hAnsi="Aptos"/>
          <w:color w:val="000000"/>
          <w:shd w:val="clear" w:color="auto" w:fill="FFFFFF"/>
        </w:rPr>
        <w:t xml:space="preserve">, </w:t>
      </w:r>
      <w:hyperlink r:id="rId10" w:tgtFrame="_blank" w:history="1">
        <w:bookmarkStart w:id="13" w:name="_Hlk207814278"/>
        <w:r w:rsidR="002B4D0D" w:rsidRPr="002B4D0D">
          <w:rPr>
            <w:rFonts w:ascii="Aptos" w:hAnsi="Aptos"/>
            <w:shd w:val="clear" w:color="auto" w:fill="FFFFFF"/>
          </w:rPr>
          <w:t>daniel.kutera@radom.buligl.p</w:t>
        </w:r>
        <w:bookmarkEnd w:id="13"/>
        <w:r w:rsidR="002B4D0D" w:rsidRPr="002B4D0D">
          <w:rPr>
            <w:rFonts w:ascii="Aptos" w:hAnsi="Aptos"/>
            <w:shd w:val="clear" w:color="auto" w:fill="FFFFFF"/>
          </w:rPr>
          <w:t>l</w:t>
        </w:r>
      </w:hyperlink>
      <w:r w:rsidR="002B4D0D" w:rsidRPr="002B4D0D">
        <w:rPr>
          <w:rFonts w:ascii="Aptos" w:hAnsi="Aptos"/>
        </w:rPr>
        <w:t xml:space="preserve">, tel. </w:t>
      </w:r>
      <w:r w:rsidR="002B4D0D" w:rsidRPr="002B4D0D">
        <w:rPr>
          <w:rFonts w:ascii="Aptos" w:hAnsi="Aptos"/>
          <w:color w:val="000000"/>
          <w:shd w:val="clear" w:color="auto" w:fill="FFFFFF"/>
        </w:rPr>
        <w:t>728 591 266.</w:t>
      </w:r>
    </w:p>
    <w:p w14:paraId="3854DEE7" w14:textId="7CA5CC88" w:rsidR="0042395A" w:rsidRDefault="0050502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color w:val="000000"/>
        </w:rPr>
      </w:pPr>
      <w:r w:rsidRPr="0050223F">
        <w:rPr>
          <w:rFonts w:ascii="Aptos" w:hAnsi="Aptos"/>
        </w:rPr>
        <w:t>Wykonawca sporządzi i złoży raport końcowy, zawierający podsumowanie</w:t>
      </w:r>
      <w:r>
        <w:rPr>
          <w:rFonts w:ascii="Aptos" w:hAnsi="Aptos"/>
        </w:rPr>
        <w:t xml:space="preserve"> wykonanych prac</w:t>
      </w:r>
      <w:r w:rsidR="0026193F">
        <w:rPr>
          <w:rFonts w:ascii="Aptos" w:hAnsi="Aptos"/>
        </w:rPr>
        <w:t>,</w:t>
      </w:r>
      <w:r>
        <w:rPr>
          <w:rFonts w:ascii="Aptos" w:hAnsi="Aptos"/>
        </w:rPr>
        <w:t xml:space="preserve"> w ramach realizacji przedmiotu umow</w:t>
      </w:r>
      <w:r w:rsidR="00F106F0">
        <w:rPr>
          <w:rFonts w:ascii="Aptos" w:hAnsi="Aptos"/>
        </w:rPr>
        <w:t>y.</w:t>
      </w:r>
      <w:r w:rsidR="00F106F0">
        <w:rPr>
          <w:rFonts w:ascii="Aptos" w:eastAsia="Aptos" w:hAnsi="Aptos" w:cs="Aptos"/>
          <w:color w:val="000000"/>
        </w:rPr>
        <w:t xml:space="preserve"> </w:t>
      </w:r>
      <w:r w:rsidR="00B61B54">
        <w:rPr>
          <w:rFonts w:ascii="Aptos" w:eastAsia="Aptos" w:hAnsi="Aptos" w:cs="Aptos"/>
          <w:color w:val="000000"/>
        </w:rPr>
        <w:t>Ra</w:t>
      </w:r>
      <w:r w:rsidR="005E4DA8">
        <w:rPr>
          <w:rFonts w:ascii="Aptos" w:eastAsia="Aptos" w:hAnsi="Aptos" w:cs="Aptos"/>
          <w:color w:val="000000"/>
        </w:rPr>
        <w:t>port powinien obejmować</w:t>
      </w:r>
      <w:r w:rsidR="00B61B54">
        <w:rPr>
          <w:rFonts w:ascii="Aptos" w:eastAsia="Aptos" w:hAnsi="Aptos" w:cs="Aptos"/>
          <w:color w:val="000000"/>
        </w:rPr>
        <w:t xml:space="preserve">: </w:t>
      </w:r>
    </w:p>
    <w:p w14:paraId="2AF805EE" w14:textId="77777777" w:rsidR="0042395A" w:rsidRDefault="00B61B54" w:rsidP="00926E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mapę lokalizacji prowadzonych robót;</w:t>
      </w:r>
    </w:p>
    <w:p w14:paraId="08085647" w14:textId="77777777" w:rsidR="0042395A" w:rsidRDefault="00B61B54" w:rsidP="00926E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opis zastosowanych metod i ewentualnych napotkanych trudności;</w:t>
      </w:r>
    </w:p>
    <w:p w14:paraId="0A5FBFEA" w14:textId="4639C321" w:rsidR="0042395A" w:rsidRDefault="00B61B54" w:rsidP="00CD17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sprawozdanie z ilości pozyskanego drewna (w m3)</w:t>
      </w:r>
      <w:r w:rsidRPr="00CD171B">
        <w:rPr>
          <w:rFonts w:ascii="Aptos" w:eastAsia="Aptos" w:hAnsi="Aptos" w:cs="Aptos"/>
          <w:color w:val="000000"/>
        </w:rPr>
        <w:t>;</w:t>
      </w:r>
    </w:p>
    <w:p w14:paraId="2B31E45A" w14:textId="1DB256AF" w:rsidR="00E16CE0" w:rsidRDefault="00B61B54" w:rsidP="00E16C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dokumentację fotograficzną</w:t>
      </w:r>
      <w:r w:rsidR="00926EE2">
        <w:rPr>
          <w:rFonts w:ascii="Aptos" w:eastAsia="Aptos" w:hAnsi="Aptos" w:cs="Aptos"/>
          <w:color w:val="000000"/>
        </w:rPr>
        <w:t xml:space="preserve"> przed i po wykonaniu prac.</w:t>
      </w:r>
    </w:p>
    <w:p w14:paraId="67BEDD5B" w14:textId="0D3D0384" w:rsidR="004D4DC1" w:rsidRPr="001505E8" w:rsidRDefault="00B45ABF" w:rsidP="004D4DC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lang w:eastAsia="en-US"/>
        </w:rPr>
      </w:pPr>
      <w:r>
        <w:rPr>
          <w:rFonts w:ascii="Aptos" w:hAnsi="Aptos"/>
        </w:rPr>
        <w:t xml:space="preserve">Raport końcowy </w:t>
      </w:r>
      <w:r w:rsidR="007428AC">
        <w:rPr>
          <w:rFonts w:ascii="Aptos" w:hAnsi="Aptos"/>
        </w:rPr>
        <w:t xml:space="preserve">należy złożyć </w:t>
      </w:r>
      <w:r w:rsidR="0050223F" w:rsidRPr="0050223F">
        <w:rPr>
          <w:rFonts w:ascii="Aptos" w:hAnsi="Aptos"/>
        </w:rPr>
        <w:t>w terminie nie później niż 10 dni roboczych</w:t>
      </w:r>
      <w:r w:rsidR="00137CCB">
        <w:rPr>
          <w:rFonts w:ascii="Aptos" w:hAnsi="Aptos"/>
        </w:rPr>
        <w:t>,</w:t>
      </w:r>
      <w:r w:rsidR="0050223F" w:rsidRPr="0050223F">
        <w:rPr>
          <w:rFonts w:ascii="Aptos" w:hAnsi="Aptos"/>
        </w:rPr>
        <w:t xml:space="preserve"> od zakończenia realizacji przedmiotu umowy i przed zgłoszeniem Zamawiającemu gotowości do odbioru końcowego</w:t>
      </w:r>
      <w:r w:rsidR="00B61B54" w:rsidRPr="001505E8">
        <w:rPr>
          <w:rFonts w:ascii="Aptos" w:eastAsia="Aptos" w:hAnsi="Aptos" w:cs="Aptos"/>
        </w:rPr>
        <w:t>.</w:t>
      </w:r>
      <w:r w:rsidR="004D4DC1" w:rsidRPr="001505E8">
        <w:rPr>
          <w:rFonts w:ascii="Aptos" w:eastAsia="Aptos" w:hAnsi="Aptos" w:cs="Aptos"/>
        </w:rPr>
        <w:t xml:space="preserve"> </w:t>
      </w:r>
      <w:r w:rsidR="004D4DC1" w:rsidRPr="001505E8">
        <w:rPr>
          <w:rFonts w:ascii="Aptos" w:eastAsia="Aptos" w:hAnsi="Aptos" w:cs="Aptos"/>
          <w:lang w:eastAsia="en-US"/>
        </w:rPr>
        <w:t>Przed</w:t>
      </w:r>
      <w:r w:rsidR="00E51C3D">
        <w:rPr>
          <w:rFonts w:ascii="Aptos" w:eastAsia="Aptos" w:hAnsi="Aptos" w:cs="Aptos"/>
          <w:lang w:eastAsia="en-US"/>
        </w:rPr>
        <w:t xml:space="preserve"> </w:t>
      </w:r>
      <w:r w:rsidR="004D4DC1" w:rsidRPr="001505E8">
        <w:rPr>
          <w:rFonts w:ascii="Aptos" w:eastAsia="Aptos" w:hAnsi="Aptos" w:cs="Aptos"/>
          <w:lang w:eastAsia="en-US"/>
        </w:rPr>
        <w:t>przekazaniem Zamawiającemu ww. dokumentacji, Wykonawca udostępni Zamawiającemu jego wersję elektroniczną, celem zapoznania się</w:t>
      </w:r>
      <w:r w:rsidR="00E51C3D">
        <w:rPr>
          <w:rFonts w:ascii="Aptos" w:eastAsia="Aptos" w:hAnsi="Aptos" w:cs="Aptos"/>
          <w:lang w:eastAsia="en-US"/>
        </w:rPr>
        <w:t xml:space="preserve"> </w:t>
      </w:r>
      <w:r w:rsidR="004D4DC1" w:rsidRPr="001505E8">
        <w:rPr>
          <w:rFonts w:ascii="Aptos" w:eastAsia="Aptos" w:hAnsi="Aptos" w:cs="Aptos"/>
          <w:lang w:eastAsia="en-US"/>
        </w:rPr>
        <w:t>i wniesienia ewentualnych uwag</w:t>
      </w:r>
      <w:r w:rsidR="00142D04">
        <w:rPr>
          <w:rFonts w:ascii="Aptos" w:eastAsia="Aptos" w:hAnsi="Aptos" w:cs="Aptos"/>
          <w:lang w:eastAsia="en-US"/>
        </w:rPr>
        <w:t>.</w:t>
      </w:r>
      <w:r w:rsidR="002C4CB3">
        <w:rPr>
          <w:rFonts w:ascii="Aptos" w:eastAsia="Aptos" w:hAnsi="Aptos" w:cs="Aptos"/>
          <w:lang w:eastAsia="en-US"/>
        </w:rPr>
        <w:t xml:space="preserve"> </w:t>
      </w:r>
      <w:r w:rsidR="004D4DC1" w:rsidRPr="001505E8">
        <w:rPr>
          <w:rFonts w:ascii="Aptos" w:eastAsia="Aptos" w:hAnsi="Aptos" w:cs="Aptos"/>
          <w:lang w:eastAsia="en-US"/>
        </w:rPr>
        <w:t xml:space="preserve">Następnie po akceptacji Zamawiającego, prześle 2 egz. dokumentacji w wersji papierowej oraz elektronicznej (cała dokumentacja na płycie CD/pendrive </w:t>
      </w:r>
      <w:r w:rsidR="004D4DC1" w:rsidRPr="001505E8">
        <w:rPr>
          <w:rFonts w:ascii="Aptos" w:eastAsia="Aptos" w:hAnsi="Aptos" w:cs="Aptos"/>
          <w:lang w:eastAsia="en-US"/>
        </w:rPr>
        <w:lastRenderedPageBreak/>
        <w:t xml:space="preserve">powinna być w wersji edytowalnej w pliku Word i w pliku pdf, raport </w:t>
      </w:r>
      <w:r w:rsidR="00D52843">
        <w:rPr>
          <w:rFonts w:ascii="Aptos" w:eastAsia="Aptos" w:hAnsi="Aptos" w:cs="Aptos"/>
          <w:lang w:eastAsia="en-US"/>
        </w:rPr>
        <w:t>w </w:t>
      </w:r>
      <w:r w:rsidR="004D4DC1" w:rsidRPr="001505E8">
        <w:rPr>
          <w:rFonts w:ascii="Aptos" w:eastAsia="Aptos" w:hAnsi="Aptos" w:cs="Aptos"/>
          <w:lang w:eastAsia="en-US"/>
        </w:rPr>
        <w:t>wersji edytowalnej oraz dokumentacja fotograficzna w formacie TIF lub JPEG).</w:t>
      </w:r>
    </w:p>
    <w:p w14:paraId="203EDF13" w14:textId="6FCA7F1E" w:rsidR="00087BCD" w:rsidRPr="001505E8" w:rsidRDefault="00087BCD" w:rsidP="004D4DC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Aptos" w:hAnsi="Aptos" w:cs="Aptos"/>
          <w:lang w:eastAsia="en-US"/>
        </w:rPr>
      </w:pPr>
      <w:r w:rsidRPr="001505E8">
        <w:rPr>
          <w:rFonts w:ascii="Aptos" w:eastAsia="Aptos" w:hAnsi="Aptos" w:cs="Aptos"/>
          <w:lang w:eastAsia="en-US"/>
        </w:rPr>
        <w:t>Ponadto, Wykonawca zobowiązuje się do umieszczenia na sporządzonym raporcie oznakowania logo, zgodnego z obowiązującym wzorem wraz z numerem Projektu</w:t>
      </w:r>
      <w:r w:rsidR="001505E8" w:rsidRPr="001505E8">
        <w:rPr>
          <w:rFonts w:ascii="Aptos" w:eastAsia="Aptos" w:hAnsi="Aptos" w:cs="Aptos"/>
          <w:lang w:eastAsia="en-US"/>
        </w:rPr>
        <w:t>,</w:t>
      </w:r>
      <w:r w:rsidRPr="001505E8">
        <w:rPr>
          <w:rFonts w:ascii="Aptos" w:eastAsia="Aptos" w:hAnsi="Aptos" w:cs="Aptos"/>
          <w:lang w:eastAsia="en-US"/>
        </w:rPr>
        <w:t xml:space="preserve"> udostępnionym przez Zamawiającego po podpisaniu umowy.</w:t>
      </w:r>
    </w:p>
    <w:p w14:paraId="2700AEC6" w14:textId="4ACF0D3C" w:rsidR="004D4DC1" w:rsidRPr="00997550" w:rsidRDefault="004D4DC1" w:rsidP="00997550">
      <w:pPr>
        <w:keepNext/>
        <w:keepLines/>
        <w:spacing w:before="360" w:after="80"/>
        <w:ind w:left="-11" w:firstLine="719"/>
        <w:outlineLvl w:val="0"/>
        <w:rPr>
          <w:rFonts w:ascii="Aptos" w:eastAsia="Times New Roman" w:hAnsi="Aptos" w:cstheme="majorBidi"/>
          <w:b/>
          <w:kern w:val="2"/>
          <w:szCs w:val="40"/>
        </w:rPr>
      </w:pPr>
      <w:bookmarkStart w:id="14" w:name="_Toc208220048"/>
      <w:r w:rsidRPr="00997550">
        <w:rPr>
          <w:rFonts w:ascii="Aptos" w:eastAsia="Times New Roman" w:hAnsi="Aptos" w:cstheme="majorBidi"/>
          <w:b/>
          <w:kern w:val="2"/>
          <w:szCs w:val="40"/>
        </w:rPr>
        <w:t>PROCEDURA ODBIORU PRZEDMIOTU ZAMÓWIENIA</w:t>
      </w:r>
      <w:bookmarkEnd w:id="14"/>
    </w:p>
    <w:p w14:paraId="603DB7B9" w14:textId="77777777" w:rsidR="004D4DC1" w:rsidRPr="004D4DC1" w:rsidRDefault="004D4DC1" w:rsidP="004D4DC1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Aptos" w:eastAsia="Times New Roman" w:hAnsi="Aptos" w:cs="Arial"/>
          <w:b/>
          <w:bCs/>
          <w:u w:val="single"/>
        </w:rPr>
      </w:pPr>
    </w:p>
    <w:p w14:paraId="3ABE0D39" w14:textId="49EE776C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76" w:lineRule="auto"/>
        <w:ind w:left="1134"/>
        <w:jc w:val="both"/>
        <w:rPr>
          <w:rFonts w:ascii="Aptos" w:hAnsi="Aptos" w:cs="Arial"/>
          <w:lang w:eastAsia="en-US"/>
        </w:rPr>
      </w:pPr>
      <w:r w:rsidRPr="00475B71">
        <w:rPr>
          <w:rFonts w:ascii="Aptos" w:hAnsi="Aptos" w:cs="Arial"/>
          <w:lang w:eastAsia="en-US"/>
        </w:rPr>
        <w:t xml:space="preserve">Po zakończeniu prac zostanie sporządzony Protokół odbioru, który będzie podstawą do wystawienia faktury. </w:t>
      </w:r>
    </w:p>
    <w:p w14:paraId="280E1575" w14:textId="27503B58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76" w:lineRule="auto"/>
        <w:ind w:left="1134"/>
        <w:jc w:val="both"/>
        <w:rPr>
          <w:rFonts w:ascii="Aptos" w:hAnsi="Aptos" w:cs="Arial"/>
          <w:lang w:eastAsia="en-US"/>
        </w:rPr>
      </w:pPr>
      <w:r w:rsidRPr="00475B71">
        <w:rPr>
          <w:rFonts w:ascii="Aptos" w:hAnsi="Aptos" w:cs="Arial"/>
          <w:lang w:eastAsia="en-US"/>
        </w:rPr>
        <w:t>Jeżeli w trakcie odbioru prac zostaną ujawnione wady wykonania przedmiotu umowy lub jego niekompletność, strony wpiszą je do Protokołu odbioru i wyznaczą termin do ich usunięcia.</w:t>
      </w:r>
    </w:p>
    <w:p w14:paraId="3F59E380" w14:textId="1FA41D94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76" w:lineRule="auto"/>
        <w:ind w:left="1134"/>
        <w:jc w:val="both"/>
        <w:rPr>
          <w:rFonts w:ascii="Aptos" w:hAnsi="Aptos" w:cs="Arial"/>
          <w:lang w:eastAsia="en-US"/>
        </w:rPr>
      </w:pPr>
      <w:r w:rsidRPr="00475B71">
        <w:rPr>
          <w:rFonts w:ascii="Aptos" w:hAnsi="Aptos" w:cs="Arial"/>
          <w:lang w:eastAsia="en-US"/>
        </w:rPr>
        <w:t>Jeżeli podczas odbioru zostanie stwierdzone, że przedmiot umowy nie został w</w:t>
      </w:r>
      <w:r w:rsidR="00475B71">
        <w:rPr>
          <w:rFonts w:ascii="Aptos" w:hAnsi="Aptos" w:cs="Arial"/>
          <w:lang w:eastAsia="en-US"/>
        </w:rPr>
        <w:t> </w:t>
      </w:r>
      <w:r w:rsidRPr="00475B71">
        <w:rPr>
          <w:rFonts w:ascii="Aptos" w:hAnsi="Aptos" w:cs="Arial"/>
          <w:lang w:eastAsia="en-US"/>
        </w:rPr>
        <w:t>pełni wykonany z powodu niezakończonych prac, Zamawiający może odmówić odbioru.</w:t>
      </w:r>
    </w:p>
    <w:p w14:paraId="76796F9A" w14:textId="25C77742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76" w:lineRule="auto"/>
        <w:ind w:left="1134"/>
        <w:jc w:val="both"/>
        <w:rPr>
          <w:rFonts w:ascii="Aptos" w:hAnsi="Aptos" w:cs="Arial"/>
          <w:lang w:eastAsia="en-US"/>
        </w:rPr>
      </w:pPr>
      <w:r w:rsidRPr="00475B71">
        <w:rPr>
          <w:rFonts w:ascii="Aptos" w:hAnsi="Aptos" w:cs="Arial"/>
          <w:lang w:eastAsia="en-US"/>
        </w:rPr>
        <w:t xml:space="preserve">Wykonawca zgłosi gotowość do odbioru e-mailem na adres: biuro@wetlands.pl oraz </w:t>
      </w:r>
      <w:r w:rsidR="00B8691E" w:rsidRPr="00475B71">
        <w:rPr>
          <w:rFonts w:ascii="Aptos" w:hAnsi="Aptos" w:cs="Arial"/>
          <w:lang w:eastAsia="en-US"/>
        </w:rPr>
        <w:t>daniel.kutera@radom.buligl.pl.</w:t>
      </w:r>
    </w:p>
    <w:p w14:paraId="2BBB5970" w14:textId="048A62EB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76" w:lineRule="auto"/>
        <w:ind w:left="1134"/>
        <w:jc w:val="both"/>
        <w:rPr>
          <w:rFonts w:ascii="Aptos" w:eastAsiaTheme="minorHAnsi" w:hAnsi="Aptos" w:cs="Arial"/>
          <w:lang w:eastAsia="en-US"/>
        </w:rPr>
      </w:pPr>
      <w:r w:rsidRPr="00475B71">
        <w:rPr>
          <w:rFonts w:ascii="Aptos" w:eastAsiaTheme="minorHAnsi" w:hAnsi="Aptos" w:cs="Arial"/>
          <w:lang w:eastAsia="en-US"/>
        </w:rPr>
        <w:t>Zamawiający przys</w:t>
      </w:r>
      <w:r w:rsidR="0075143E" w:rsidRPr="00475B71">
        <w:rPr>
          <w:rFonts w:ascii="Aptos" w:eastAsiaTheme="minorHAnsi" w:hAnsi="Aptos" w:cs="Arial"/>
          <w:lang w:eastAsia="en-US"/>
        </w:rPr>
        <w:t>tąpi do odbioru w terminie do 5</w:t>
      </w:r>
      <w:r w:rsidRPr="00475B71">
        <w:rPr>
          <w:rFonts w:ascii="Aptos" w:eastAsiaTheme="minorHAnsi" w:hAnsi="Aptos" w:cs="Arial"/>
          <w:lang w:eastAsia="en-US"/>
        </w:rPr>
        <w:t xml:space="preserve"> dni roboczych</w:t>
      </w:r>
      <w:r w:rsidR="00C37A89" w:rsidRPr="00475B71">
        <w:rPr>
          <w:rFonts w:ascii="Aptos" w:eastAsiaTheme="minorHAnsi" w:hAnsi="Aptos" w:cs="Arial"/>
          <w:lang w:eastAsia="en-US"/>
        </w:rPr>
        <w:t>,</w:t>
      </w:r>
      <w:r w:rsidRPr="00475B71">
        <w:rPr>
          <w:rFonts w:ascii="Aptos" w:eastAsiaTheme="minorHAnsi" w:hAnsi="Aptos" w:cs="Arial"/>
          <w:lang w:eastAsia="en-US"/>
        </w:rPr>
        <w:t xml:space="preserve"> od daty zgłoszenia gotowości do odbioru.</w:t>
      </w:r>
    </w:p>
    <w:p w14:paraId="4D62E625" w14:textId="6F4CE1C8" w:rsidR="004D4DC1" w:rsidRPr="00475B71" w:rsidRDefault="004D4DC1" w:rsidP="004B15E4">
      <w:pPr>
        <w:pStyle w:val="ListParagraph"/>
        <w:numPr>
          <w:ilvl w:val="0"/>
          <w:numId w:val="22"/>
        </w:numPr>
        <w:spacing w:after="120" w:line="240" w:lineRule="atLeast"/>
        <w:ind w:left="1134"/>
        <w:jc w:val="both"/>
        <w:rPr>
          <w:rFonts w:ascii="Aptos" w:hAnsi="Aptos" w:cs="Arial"/>
          <w:lang w:eastAsia="en-US"/>
        </w:rPr>
      </w:pPr>
      <w:bookmarkStart w:id="15" w:name="_Hlk68869590"/>
      <w:r w:rsidRPr="00475B71">
        <w:rPr>
          <w:rFonts w:ascii="Aptos" w:hAnsi="Aptos" w:cs="Arial"/>
          <w:lang w:eastAsia="en-US"/>
        </w:rPr>
        <w:t>Na fakturze wystawionej przez Wykonawcę konieczne jest zamieszczenie dokładnej nazwy zamówienia wraz z numerem i nazwą zadania.</w:t>
      </w:r>
    </w:p>
    <w:p w14:paraId="6623E5B7" w14:textId="69E250D8" w:rsidR="004D4DC1" w:rsidRPr="00C37A89" w:rsidRDefault="00260FEA" w:rsidP="00C37A89">
      <w:pPr>
        <w:widowControl w:val="0"/>
        <w:autoSpaceDE w:val="0"/>
        <w:autoSpaceDN w:val="0"/>
        <w:adjustRightInd w:val="0"/>
        <w:spacing w:before="360" w:after="240" w:line="260" w:lineRule="atLeast"/>
        <w:jc w:val="both"/>
        <w:rPr>
          <w:rFonts w:ascii="Aptos" w:eastAsia="Times New Roman" w:hAnsi="Aptos" w:cs="Arial"/>
          <w:b/>
        </w:rPr>
      </w:pPr>
      <w:r>
        <w:rPr>
          <w:rFonts w:ascii="Aptos" w:eastAsia="Times New Roman" w:hAnsi="Aptos" w:cs="Arial"/>
          <w:b/>
        </w:rPr>
        <w:tab/>
      </w:r>
      <w:r w:rsidR="004D4DC1" w:rsidRPr="00C37A89">
        <w:rPr>
          <w:rFonts w:ascii="Aptos" w:eastAsia="Times New Roman" w:hAnsi="Aptos" w:cs="Arial"/>
          <w:b/>
        </w:rPr>
        <w:t>BEZPIECZEŃSTWO I HIGIENA PRACY ORAZ OCHRONA PRZECIWPOŻAROWA</w:t>
      </w:r>
    </w:p>
    <w:p w14:paraId="16DEF94E" w14:textId="77777777" w:rsidR="009D4F38" w:rsidRDefault="004D4DC1" w:rsidP="009D4F38">
      <w:pPr>
        <w:pStyle w:val="ListParagraph"/>
        <w:numPr>
          <w:ilvl w:val="3"/>
          <w:numId w:val="9"/>
        </w:numPr>
        <w:spacing w:after="120" w:line="276" w:lineRule="auto"/>
        <w:ind w:left="1134"/>
        <w:jc w:val="both"/>
        <w:rPr>
          <w:rFonts w:ascii="Aptos" w:eastAsia="Times New Roman" w:hAnsi="Aptos" w:cs="Arial"/>
          <w:kern w:val="3"/>
        </w:rPr>
      </w:pPr>
      <w:r w:rsidRPr="004B15E4">
        <w:rPr>
          <w:rFonts w:ascii="Aptos" w:eastAsia="Times New Roman" w:hAnsi="Aptos" w:cs="Arial"/>
          <w:kern w:val="3"/>
        </w:rPr>
        <w:t>Wykonawca w trakcie realizacji prac ponosi odpowiedzialność za bezpieczeństwo swoich pracowników oraz innych osób znajdujących się w obrębie terenu, na którym wykonywane są prace.</w:t>
      </w:r>
    </w:p>
    <w:p w14:paraId="0599DA33" w14:textId="575C9C24" w:rsidR="004D4DC1" w:rsidRPr="009D4F38" w:rsidRDefault="004D4DC1" w:rsidP="009D4F38">
      <w:pPr>
        <w:pStyle w:val="ListParagraph"/>
        <w:numPr>
          <w:ilvl w:val="3"/>
          <w:numId w:val="9"/>
        </w:numPr>
        <w:spacing w:after="120" w:line="276" w:lineRule="auto"/>
        <w:ind w:left="1134"/>
        <w:jc w:val="both"/>
        <w:rPr>
          <w:rFonts w:ascii="Aptos" w:eastAsia="Times New Roman" w:hAnsi="Aptos" w:cs="Arial"/>
          <w:kern w:val="3"/>
        </w:rPr>
      </w:pPr>
      <w:r w:rsidRPr="009D4F38">
        <w:rPr>
          <w:rFonts w:ascii="Aptos" w:hAnsi="Aptos" w:cs="Arial"/>
          <w:lang w:eastAsia="en-US"/>
        </w:rPr>
        <w:t>Do obowiązków Wykonawcy należy:</w:t>
      </w:r>
    </w:p>
    <w:p w14:paraId="7A54874D" w14:textId="77777777" w:rsidR="004D4DC1" w:rsidRPr="00C37A89" w:rsidRDefault="004D4DC1" w:rsidP="009D4F38">
      <w:pPr>
        <w:numPr>
          <w:ilvl w:val="1"/>
          <w:numId w:val="13"/>
        </w:numPr>
        <w:spacing w:after="120" w:line="240" w:lineRule="atLeast"/>
        <w:ind w:left="1418"/>
        <w:jc w:val="both"/>
        <w:rPr>
          <w:rFonts w:ascii="Aptos" w:hAnsi="Aptos" w:cs="Arial"/>
          <w:lang w:eastAsia="en-US"/>
        </w:rPr>
      </w:pPr>
      <w:r w:rsidRPr="00C37A89">
        <w:rPr>
          <w:rFonts w:ascii="Aptos" w:hAnsi="Aptos" w:cs="Arial"/>
          <w:lang w:eastAsia="en-US"/>
        </w:rPr>
        <w:t xml:space="preserve">znajomość i przestrzeganie przepisów dotyczących bezpieczeństwa i higieny pracy oraz przepisów z zakresu ochrony przeciwpożarowej przy wykonywaniu prac objętych niniejszym Zamówieniem, </w:t>
      </w:r>
    </w:p>
    <w:p w14:paraId="17D79EB2" w14:textId="77777777" w:rsidR="004D4DC1" w:rsidRPr="00C37A89" w:rsidRDefault="004D4DC1" w:rsidP="009D4F38">
      <w:pPr>
        <w:numPr>
          <w:ilvl w:val="1"/>
          <w:numId w:val="13"/>
        </w:numPr>
        <w:spacing w:after="120" w:line="240" w:lineRule="atLeast"/>
        <w:ind w:left="1418"/>
        <w:jc w:val="both"/>
        <w:rPr>
          <w:rFonts w:ascii="Aptos" w:hAnsi="Aptos" w:cs="Arial"/>
          <w:lang w:eastAsia="en-US"/>
        </w:rPr>
      </w:pPr>
      <w:r w:rsidRPr="00C37A89">
        <w:rPr>
          <w:rFonts w:ascii="Aptos" w:hAnsi="Aptos" w:cs="Arial"/>
          <w:lang w:eastAsia="en-US"/>
        </w:rPr>
        <w:t xml:space="preserve">zadbanie, aby personel nie wykonywał prac w warunkach niebezpiecznych, szkodliwych dla zdrowia oraz nie spełniających odpowiednich wymagań sanitarnych, </w:t>
      </w:r>
    </w:p>
    <w:p w14:paraId="6AE54846" w14:textId="77777777" w:rsidR="009D4F38" w:rsidRDefault="004D4DC1" w:rsidP="009D4F38">
      <w:pPr>
        <w:numPr>
          <w:ilvl w:val="1"/>
          <w:numId w:val="13"/>
        </w:numPr>
        <w:spacing w:after="120" w:line="240" w:lineRule="atLeast"/>
        <w:ind w:left="1418"/>
        <w:jc w:val="both"/>
        <w:rPr>
          <w:rFonts w:ascii="Aptos" w:hAnsi="Aptos" w:cs="Arial"/>
          <w:lang w:eastAsia="en-US"/>
        </w:rPr>
      </w:pPr>
      <w:r w:rsidRPr="00C37A89">
        <w:rPr>
          <w:rFonts w:ascii="Aptos" w:hAnsi="Aptos" w:cs="Arial"/>
          <w:lang w:eastAsia="en-US"/>
        </w:rPr>
        <w:t>zapewnienie i utrzymywanie wszelkich urządzeń zabezpieczających, socjalnych oraz sprzętu i odpowiedniej odzieży roboczej w sposób zapewniający bezpieczeństwo osób zatrudnionych.</w:t>
      </w:r>
    </w:p>
    <w:p w14:paraId="0F026E4D" w14:textId="6A4F8418" w:rsidR="00B075AF" w:rsidRPr="008E4A3D" w:rsidRDefault="004D4DC1" w:rsidP="009D4F38">
      <w:pPr>
        <w:pStyle w:val="ListParagraph"/>
        <w:numPr>
          <w:ilvl w:val="0"/>
          <w:numId w:val="9"/>
        </w:numPr>
        <w:spacing w:after="120" w:line="240" w:lineRule="atLeast"/>
        <w:ind w:left="1134"/>
        <w:jc w:val="both"/>
        <w:rPr>
          <w:rFonts w:ascii="Aptos" w:hAnsi="Aptos" w:cs="Arial"/>
          <w:lang w:eastAsia="en-US"/>
        </w:rPr>
      </w:pPr>
      <w:r w:rsidRPr="009D4F38">
        <w:rPr>
          <w:rFonts w:ascii="Aptos" w:eastAsia="Times New Roman" w:hAnsi="Aptos" w:cs="Arial"/>
        </w:rPr>
        <w:t>Osoby wykonujące prace terenowe powinny znać procedury postępowania w razie wypadku oraz procedury mające na celu zapobieganie powstawaniu i</w:t>
      </w:r>
      <w:r w:rsidR="009D4F38">
        <w:rPr>
          <w:rFonts w:ascii="Aptos" w:eastAsia="Times New Roman" w:hAnsi="Aptos" w:cs="Arial"/>
        </w:rPr>
        <w:t> </w:t>
      </w:r>
      <w:r w:rsidRPr="009D4F38">
        <w:rPr>
          <w:rFonts w:ascii="Aptos" w:eastAsia="Times New Roman" w:hAnsi="Aptos" w:cs="Arial"/>
        </w:rPr>
        <w:t>rozprzestrzenianiu się pożaru.</w:t>
      </w:r>
    </w:p>
    <w:p w14:paraId="6178480B" w14:textId="77777777" w:rsidR="008E4A3D" w:rsidRDefault="008E4A3D" w:rsidP="008E4A3D">
      <w:pPr>
        <w:pStyle w:val="ListParagraph"/>
        <w:spacing w:after="120" w:line="240" w:lineRule="atLeast"/>
        <w:ind w:left="1134"/>
        <w:jc w:val="both"/>
        <w:rPr>
          <w:rFonts w:ascii="Aptos" w:eastAsia="Times New Roman" w:hAnsi="Aptos" w:cs="Arial"/>
        </w:rPr>
      </w:pPr>
    </w:p>
    <w:p w14:paraId="6C817C9E" w14:textId="77777777" w:rsidR="008E4A3D" w:rsidRDefault="008E4A3D" w:rsidP="008E4A3D">
      <w:pPr>
        <w:pStyle w:val="ListParagraph"/>
        <w:spacing w:after="120" w:line="240" w:lineRule="atLeast"/>
        <w:ind w:left="1134"/>
        <w:jc w:val="both"/>
        <w:rPr>
          <w:rFonts w:ascii="Aptos" w:eastAsia="Times New Roman" w:hAnsi="Aptos" w:cs="Arial"/>
        </w:rPr>
      </w:pPr>
    </w:p>
    <w:p w14:paraId="3616604F" w14:textId="77777777" w:rsidR="008E4A3D" w:rsidRPr="009D4F38" w:rsidRDefault="008E4A3D" w:rsidP="008E4A3D">
      <w:pPr>
        <w:pStyle w:val="ListParagraph"/>
        <w:spacing w:after="120" w:line="240" w:lineRule="atLeast"/>
        <w:ind w:left="1134"/>
        <w:jc w:val="both"/>
        <w:rPr>
          <w:rFonts w:ascii="Aptos" w:hAnsi="Aptos" w:cs="Arial"/>
          <w:lang w:eastAsia="en-US"/>
        </w:rPr>
      </w:pPr>
    </w:p>
    <w:p w14:paraId="496DEB03" w14:textId="04860407" w:rsidR="004D4DC1" w:rsidRPr="00C37A89" w:rsidRDefault="00354B87" w:rsidP="00512E89">
      <w:pPr>
        <w:pBdr>
          <w:top w:val="nil"/>
          <w:left w:val="nil"/>
          <w:bottom w:val="nil"/>
          <w:right w:val="nil"/>
          <w:between w:val="nil"/>
        </w:pBdr>
        <w:spacing w:before="360" w:after="240" w:line="260" w:lineRule="atLeast"/>
        <w:jc w:val="both"/>
        <w:rPr>
          <w:rFonts w:ascii="Aptos" w:eastAsia="Aptos" w:hAnsi="Aptos" w:cs="Aptos"/>
          <w:b/>
          <w:bCs/>
          <w:lang w:eastAsia="en-US"/>
        </w:rPr>
      </w:pPr>
      <w:r>
        <w:rPr>
          <w:rFonts w:ascii="Aptos" w:eastAsia="Aptos" w:hAnsi="Aptos" w:cs="Aptos"/>
          <w:b/>
          <w:bCs/>
          <w:lang w:eastAsia="en-US"/>
        </w:rPr>
        <w:lastRenderedPageBreak/>
        <w:tab/>
      </w:r>
      <w:r w:rsidR="004D4DC1" w:rsidRPr="00C37A89">
        <w:rPr>
          <w:rFonts w:ascii="Aptos" w:eastAsia="Aptos" w:hAnsi="Aptos" w:cs="Aptos"/>
          <w:b/>
          <w:bCs/>
          <w:lang w:eastAsia="en-US"/>
        </w:rPr>
        <w:t>DODATKOWE INFORMACJE</w:t>
      </w:r>
      <w:r w:rsidR="00CE04BE" w:rsidRPr="00C37A89">
        <w:rPr>
          <w:rFonts w:ascii="Aptos" w:eastAsia="Aptos" w:hAnsi="Aptos" w:cs="Aptos"/>
          <w:b/>
          <w:bCs/>
          <w:lang w:eastAsia="en-US"/>
        </w:rPr>
        <w:t xml:space="preserve"> </w:t>
      </w:r>
    </w:p>
    <w:p w14:paraId="40C27EFE" w14:textId="415BD875" w:rsidR="00262F8F" w:rsidRDefault="00CE04BE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9D4F38">
        <w:rPr>
          <w:rFonts w:ascii="Aptos" w:eastAsia="Aptos" w:hAnsi="Aptos" w:cs="Aptos"/>
          <w:lang w:eastAsia="en-US"/>
        </w:rPr>
        <w:t>W cenie ofertowej należy uwzględnić wszelkie koszty dodatkowe związane z</w:t>
      </w:r>
      <w:r w:rsidR="00262F8F">
        <w:rPr>
          <w:rFonts w:ascii="Aptos" w:eastAsia="Aptos" w:hAnsi="Aptos" w:cs="Aptos"/>
          <w:lang w:eastAsia="en-US"/>
        </w:rPr>
        <w:t> </w:t>
      </w:r>
      <w:r w:rsidRPr="009D4F38">
        <w:rPr>
          <w:rFonts w:ascii="Aptos" w:eastAsia="Aptos" w:hAnsi="Aptos" w:cs="Aptos"/>
          <w:lang w:eastAsia="en-US"/>
        </w:rPr>
        <w:t>realizacją zamówienia, jak np.: koszty przejazdów i zakwaterowania.</w:t>
      </w:r>
    </w:p>
    <w:p w14:paraId="47965485" w14:textId="77777777" w:rsidR="00262F8F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eastAsiaTheme="minorHAnsi" w:hAnsi="Aptos" w:cstheme="minorBidi"/>
          <w:lang w:eastAsia="en-US"/>
        </w:rPr>
        <w:t>Oferent deklaruje się, że posiada sprzęt do odczytu i stosowania warstw przestrzennych w momencie składania oferty.</w:t>
      </w:r>
    </w:p>
    <w:p w14:paraId="0DD8F924" w14:textId="77777777" w:rsidR="00262F8F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eastAsiaTheme="minorHAnsi" w:hAnsi="Aptos" w:cstheme="minorBidi"/>
          <w:lang w:eastAsia="en-US"/>
        </w:rPr>
        <w:t xml:space="preserve">Miejsca prowadzenia zabiegu zostaną wskazane, a materiały graficzne (tj. lokalizacja płatów) oraz pliki </w:t>
      </w:r>
      <w:proofErr w:type="spellStart"/>
      <w:r w:rsidRPr="00262F8F">
        <w:rPr>
          <w:rFonts w:ascii="Aptos" w:eastAsiaTheme="minorHAnsi" w:hAnsi="Aptos" w:cstheme="minorBidi"/>
          <w:lang w:eastAsia="en-US"/>
        </w:rPr>
        <w:t>shp</w:t>
      </w:r>
      <w:proofErr w:type="spellEnd"/>
      <w:r w:rsidRPr="00262F8F">
        <w:rPr>
          <w:rFonts w:ascii="Aptos" w:eastAsiaTheme="minorHAnsi" w:hAnsi="Aptos" w:cstheme="minorBidi"/>
          <w:lang w:eastAsia="en-US"/>
        </w:rPr>
        <w:t>.</w:t>
      </w:r>
      <w:r w:rsidR="00C37A89" w:rsidRPr="00262F8F">
        <w:rPr>
          <w:rFonts w:ascii="Aptos" w:eastAsiaTheme="minorHAnsi" w:hAnsi="Aptos" w:cstheme="minorBidi"/>
          <w:lang w:eastAsia="en-US"/>
        </w:rPr>
        <w:t>,</w:t>
      </w:r>
      <w:r w:rsidRPr="00262F8F">
        <w:rPr>
          <w:rFonts w:ascii="Aptos" w:eastAsiaTheme="minorHAnsi" w:hAnsi="Aptos" w:cstheme="minorBidi"/>
          <w:lang w:eastAsia="en-US"/>
        </w:rPr>
        <w:t xml:space="preserve"> zostaną przekazane Wykonawcy przez Zamawiającego po podpisaniu umowy, w uzgodnionym wcześniej terminie</w:t>
      </w:r>
      <w:r w:rsidRPr="00262F8F">
        <w:rPr>
          <w:rFonts w:asciiTheme="minorHAnsi" w:eastAsiaTheme="minorHAnsi" w:hAnsiTheme="minorHAnsi" w:cstheme="minorBidi"/>
          <w:lang w:eastAsia="en-US"/>
        </w:rPr>
        <w:t>.</w:t>
      </w:r>
    </w:p>
    <w:p w14:paraId="38936FE8" w14:textId="77777777" w:rsidR="00262F8F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hAnsi="Aptos" w:cs="Arial"/>
          <w:lang w:eastAsia="en-US"/>
        </w:rPr>
        <w:t>Podczas wykonywania zlecenia</w:t>
      </w:r>
      <w:r w:rsidR="001C41D0" w:rsidRPr="00262F8F">
        <w:rPr>
          <w:rFonts w:ascii="Aptos" w:hAnsi="Aptos" w:cs="Arial"/>
          <w:lang w:eastAsia="en-US"/>
        </w:rPr>
        <w:t>,</w:t>
      </w:r>
      <w:r w:rsidRPr="00262F8F">
        <w:rPr>
          <w:rFonts w:ascii="Aptos" w:hAnsi="Aptos" w:cs="Arial"/>
          <w:lang w:eastAsia="en-US"/>
        </w:rPr>
        <w:t xml:space="preserve"> Wykonawca nie pogorszy stanu siedlisk przyrodniczych i gatunków będących przedmiotami ochrony </w:t>
      </w:r>
      <w:bookmarkStart w:id="16" w:name="_Hlk496080103"/>
      <w:r w:rsidRPr="00262F8F">
        <w:rPr>
          <w:rFonts w:ascii="Aptos" w:hAnsi="Aptos" w:cs="Arial"/>
          <w:lang w:eastAsia="en-US"/>
        </w:rPr>
        <w:t>obszarów Natura</w:t>
      </w:r>
      <w:bookmarkEnd w:id="16"/>
      <w:r w:rsidRPr="00262F8F">
        <w:rPr>
          <w:rFonts w:ascii="Aptos" w:hAnsi="Aptos" w:cs="Arial"/>
          <w:lang w:eastAsia="en-US"/>
        </w:rPr>
        <w:t xml:space="preserve"> 2000 </w:t>
      </w:r>
      <w:r w:rsidR="00CE33A5" w:rsidRPr="00262F8F">
        <w:rPr>
          <w:rFonts w:ascii="Aptos" w:hAnsi="Aptos" w:cs="Arial"/>
          <w:lang w:eastAsia="en-US"/>
        </w:rPr>
        <w:t>Lasy Suchedniowskie</w:t>
      </w:r>
      <w:r w:rsidRPr="00262F8F">
        <w:rPr>
          <w:rFonts w:ascii="Aptos" w:hAnsi="Aptos" w:cs="Arial"/>
          <w:lang w:eastAsia="en-US"/>
        </w:rPr>
        <w:t xml:space="preserve"> </w:t>
      </w:r>
      <w:r w:rsidRPr="00262F8F">
        <w:rPr>
          <w:rFonts w:ascii="Aptos" w:eastAsia="Times New Roman" w:hAnsi="Aptos" w:cs="Arial"/>
        </w:rPr>
        <w:t xml:space="preserve">oraz nie </w:t>
      </w:r>
      <w:r w:rsidRPr="00262F8F">
        <w:rPr>
          <w:rFonts w:ascii="Aptos" w:hAnsi="Aptos" w:cs="Arial"/>
          <w:lang w:eastAsia="en-US"/>
        </w:rPr>
        <w:t>spowoduje zagrożenia dla celu ochrony S</w:t>
      </w:r>
      <w:r w:rsidR="00CE33A5" w:rsidRPr="00262F8F">
        <w:rPr>
          <w:rFonts w:ascii="Aptos" w:hAnsi="Aptos" w:cs="Arial"/>
          <w:lang w:eastAsia="en-US"/>
        </w:rPr>
        <w:t>uchedniowsko-Oblęgorskiego</w:t>
      </w:r>
      <w:r w:rsidRPr="00262F8F">
        <w:rPr>
          <w:rFonts w:ascii="Aptos" w:hAnsi="Aptos" w:cs="Arial"/>
          <w:lang w:eastAsia="en-US"/>
        </w:rPr>
        <w:t xml:space="preserve"> Parku Krajobraz</w:t>
      </w:r>
      <w:r w:rsidR="00CE33A5" w:rsidRPr="00262F8F">
        <w:rPr>
          <w:rFonts w:ascii="Aptos" w:hAnsi="Aptos" w:cs="Arial"/>
          <w:lang w:eastAsia="en-US"/>
        </w:rPr>
        <w:t>owego</w:t>
      </w:r>
      <w:r w:rsidRPr="00262F8F">
        <w:rPr>
          <w:rFonts w:ascii="Aptos" w:hAnsi="Aptos" w:cs="Arial"/>
          <w:color w:val="00B050"/>
          <w:lang w:eastAsia="en-US"/>
        </w:rPr>
        <w:t xml:space="preserve">. </w:t>
      </w:r>
    </w:p>
    <w:p w14:paraId="36A3ABB1" w14:textId="77777777" w:rsidR="00262F8F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hAnsi="Aptos" w:cs="Arial"/>
          <w:lang w:eastAsia="en-US"/>
        </w:rPr>
        <w:t>Po zakończeniu robót Wykonawca zobowiązany jest uprzątnąć miejsce prowadzenia prac (w tym wywieźć wszystkie powstałe odpady) i uporządkować szlaki wywozu biomasy, tj. przywrócić je do stanu sprzed wykonania prac. Ze względu na zagrożenie pożarem, biomasa nie może pozostać na szlaku wywozu po zakończeniu prac.</w:t>
      </w:r>
    </w:p>
    <w:p w14:paraId="2A768D57" w14:textId="77777777" w:rsidR="00262F8F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eastAsiaTheme="minorHAnsi" w:hAnsi="Aptos" w:cs="Arial"/>
          <w:lang w:eastAsia="en-US"/>
        </w:rPr>
        <w:t>Usuniętą biomasę i pokos należy zagospodarować we własnym zakresie, zgodnie z przepisami prawa.</w:t>
      </w:r>
    </w:p>
    <w:p w14:paraId="692C03B5" w14:textId="0FEA4C1C" w:rsidR="0042395A" w:rsidRPr="00262F8F" w:rsidRDefault="004D4DC1" w:rsidP="00262F8F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line="260" w:lineRule="atLeast"/>
        <w:ind w:left="1134"/>
        <w:jc w:val="both"/>
        <w:rPr>
          <w:rFonts w:ascii="Aptos" w:eastAsia="Aptos" w:hAnsi="Aptos" w:cs="Aptos"/>
          <w:lang w:eastAsia="en-US"/>
        </w:rPr>
      </w:pPr>
      <w:r w:rsidRPr="00262F8F">
        <w:rPr>
          <w:rFonts w:ascii="Aptos" w:hAnsi="Aptos" w:cs="Arial"/>
          <w:lang w:eastAsia="en-US"/>
        </w:rPr>
        <w:t xml:space="preserve">Wykonawca zobowiązany jest do </w:t>
      </w:r>
      <w:r w:rsidRPr="00262F8F">
        <w:rPr>
          <w:rFonts w:ascii="Aptos" w:eastAsiaTheme="minorHAnsi" w:hAnsi="Aptos" w:cstheme="minorBidi"/>
          <w:lang w:eastAsia="en-US"/>
        </w:rPr>
        <w:t>zapewnienia sprawności technicznej sprzętu, maszyn i pojazdów, ze szczególnym uwzględnieniem szczelności układów zawierających ciecze eksploatacyjne. W przypadku stosowania urządzeń wymagających smarowania (np. elementów tnących), należy stosować wyłącznie oleje biodegradowalne.</w:t>
      </w:r>
      <w:bookmarkEnd w:id="15"/>
    </w:p>
    <w:p w14:paraId="58973276" w14:textId="4B13D4CE" w:rsidR="0042395A" w:rsidRDefault="00B61B54" w:rsidP="00512E89">
      <w:pPr>
        <w:pStyle w:val="Heading1"/>
        <w:spacing w:after="240" w:line="240" w:lineRule="auto"/>
        <w:ind w:firstLine="0"/>
      </w:pPr>
      <w:bookmarkStart w:id="17" w:name="_Toc208220049"/>
      <w:r>
        <w:t>PRAWNE UWARUNKOWANIA REALIZACJI ZADANIA</w:t>
      </w:r>
      <w:bookmarkEnd w:id="17"/>
    </w:p>
    <w:p w14:paraId="3B77AE70" w14:textId="77777777" w:rsidR="0042395A" w:rsidRDefault="00B61B54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Przedmiotowe zadanie musi zostać wykonane w oparciu o obowiązujące uregulowania, a więc:   </w:t>
      </w:r>
    </w:p>
    <w:p w14:paraId="796BC2CB" w14:textId="74BEDCDA" w:rsidR="0042395A" w:rsidRDefault="00566E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U</w:t>
      </w:r>
      <w:r w:rsidR="00B61B54">
        <w:rPr>
          <w:rFonts w:ascii="Aptos" w:eastAsia="Aptos" w:hAnsi="Aptos" w:cs="Aptos"/>
          <w:color w:val="000000"/>
        </w:rPr>
        <w:t>stawę  z 16.04.2004 r. „O ochronie przyrody” (tekst jednolity Dz.U. z 2013 r. poz. 627),</w:t>
      </w:r>
    </w:p>
    <w:p w14:paraId="361CEA38" w14:textId="3D2AC8B8" w:rsidR="0042395A" w:rsidRDefault="00B61B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Dyrektywa Rady UE 92/43/EWG z 21 maja 1992 r. „W sprawie ochrony siedlisk przyrodniczych oraz dzikiej fauny i flory”</w:t>
      </w:r>
      <w:r w:rsidR="009E1025">
        <w:rPr>
          <w:rFonts w:ascii="Aptos" w:eastAsia="Aptos" w:hAnsi="Aptos" w:cs="Aptos"/>
          <w:color w:val="000000"/>
        </w:rPr>
        <w:t>,</w:t>
      </w:r>
    </w:p>
    <w:p w14:paraId="61661927" w14:textId="7597362F" w:rsidR="00F52C15" w:rsidRDefault="00B61B54" w:rsidP="00F52C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60"/>
        <w:jc w:val="both"/>
      </w:pPr>
      <w:r>
        <w:rPr>
          <w:rFonts w:ascii="Aptos" w:eastAsia="Aptos" w:hAnsi="Aptos" w:cs="Aptos"/>
          <w:color w:val="000000"/>
        </w:rPr>
        <w:t>Dyrektywa Rady UE 2009/147/WE z 30 listopada 2009 r. „W sprawie ochrony dzikiego ptactwa”</w:t>
      </w:r>
      <w:r w:rsidR="009E1025">
        <w:rPr>
          <w:rFonts w:ascii="Aptos" w:eastAsia="Aptos" w:hAnsi="Aptos" w:cs="Aptos"/>
          <w:color w:val="000000"/>
        </w:rPr>
        <w:t>.</w:t>
      </w:r>
    </w:p>
    <w:p w14:paraId="2CE36BBE" w14:textId="77777777" w:rsidR="00E97636" w:rsidRDefault="00E97636" w:rsidP="00E97636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080"/>
        <w:jc w:val="both"/>
      </w:pPr>
    </w:p>
    <w:p w14:paraId="14E7DD17" w14:textId="77777777" w:rsidR="00E97636" w:rsidRPr="00F52C15" w:rsidRDefault="00E97636" w:rsidP="00E97636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1080"/>
        <w:jc w:val="both"/>
      </w:pPr>
    </w:p>
    <w:p w14:paraId="1FAA6CE8" w14:textId="2E09A266" w:rsidR="0042395A" w:rsidRPr="00B075AF" w:rsidRDefault="00B075AF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left="720"/>
        <w:jc w:val="both"/>
        <w:rPr>
          <w:rFonts w:ascii="Aptos" w:eastAsia="Aptos" w:hAnsi="Aptos" w:cs="Aptos"/>
          <w:b/>
          <w:bCs/>
          <w:color w:val="000000"/>
        </w:rPr>
      </w:pPr>
      <w:r w:rsidRPr="00B075AF">
        <w:rPr>
          <w:rFonts w:ascii="Aptos" w:eastAsia="Aptos" w:hAnsi="Aptos" w:cs="Aptos"/>
          <w:b/>
          <w:bCs/>
          <w:color w:val="000000"/>
        </w:rPr>
        <w:t>Z</w:t>
      </w:r>
      <w:r w:rsidR="00512E89">
        <w:rPr>
          <w:rFonts w:ascii="Aptos" w:eastAsia="Aptos" w:hAnsi="Aptos" w:cs="Aptos"/>
          <w:b/>
          <w:bCs/>
          <w:color w:val="000000"/>
        </w:rPr>
        <w:t>AŁĄCZNIKI</w:t>
      </w:r>
      <w:r w:rsidRPr="00B075AF">
        <w:rPr>
          <w:rFonts w:ascii="Aptos" w:eastAsia="Aptos" w:hAnsi="Aptos" w:cs="Aptos"/>
          <w:b/>
          <w:bCs/>
          <w:color w:val="000000"/>
        </w:rPr>
        <w:t>:</w:t>
      </w:r>
    </w:p>
    <w:p w14:paraId="2B3B83BE" w14:textId="46518125" w:rsidR="00B075AF" w:rsidRDefault="00B075AF" w:rsidP="00B075AF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993" w:hanging="284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Karta </w:t>
      </w:r>
      <w:r w:rsidR="00F072ED">
        <w:rPr>
          <w:rFonts w:ascii="Aptos" w:eastAsia="Aptos" w:hAnsi="Aptos" w:cs="Aptos"/>
          <w:color w:val="000000"/>
        </w:rPr>
        <w:t>obiektu Suchedniów</w:t>
      </w:r>
      <w:r w:rsidR="00597546">
        <w:rPr>
          <w:rFonts w:ascii="Aptos" w:eastAsia="Aptos" w:hAnsi="Aptos" w:cs="Aptos"/>
          <w:color w:val="000000"/>
        </w:rPr>
        <w:t>;</w:t>
      </w:r>
    </w:p>
    <w:p w14:paraId="3AF2D379" w14:textId="2AC24DD2" w:rsidR="00B075AF" w:rsidRPr="00B075AF" w:rsidRDefault="00B075AF" w:rsidP="00B075AF">
      <w:pPr>
        <w:pStyle w:val="ListParagraph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993" w:hanging="284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Mapa </w:t>
      </w:r>
      <w:r w:rsidR="00F072ED">
        <w:rPr>
          <w:rFonts w:ascii="Aptos" w:eastAsia="Aptos" w:hAnsi="Aptos" w:cs="Aptos"/>
          <w:color w:val="000000"/>
        </w:rPr>
        <w:t>lokalizacyjna Suchedniów</w:t>
      </w:r>
    </w:p>
    <w:sectPr w:rsidR="00B075AF" w:rsidRPr="00B075AF" w:rsidSect="00D53D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6" w:bottom="1418" w:left="1276" w:header="709" w:footer="32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A646" w14:textId="77777777" w:rsidR="00B61B54" w:rsidRDefault="00B61B54">
      <w:r>
        <w:separator/>
      </w:r>
    </w:p>
  </w:endnote>
  <w:endnote w:type="continuationSeparator" w:id="0">
    <w:p w14:paraId="530C8FDA" w14:textId="77777777" w:rsidR="00B61B54" w:rsidRDefault="00B6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D3DBFCD-9AF0-4A33-9D76-6AF68D586E8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EB346C2-DB0E-4F55-AEC7-67B45F81BCEC}"/>
    <w:embedBold r:id="rId3" w:fontKey="{E7D4EEF2-FE66-49B6-B386-C557330B3903}"/>
    <w:embedItalic r:id="rId4" w:fontKey="{6DCD1365-6CF9-47B3-9822-F1DA1BC8F97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E9D37275-45B6-4653-B3B1-BB7275A114A3}"/>
    <w:embedBold r:id="rId6" w:fontKey="{8013661C-73E4-487B-BA36-4D8CA82E3889}"/>
    <w:embedItalic r:id="rId7" w:fontKey="{100CD28E-7F53-4C49-A415-F8D98EB50B95}"/>
    <w:embedBoldItalic r:id="rId8" w:fontKey="{3BC0E8AA-B0B1-42E2-8026-CEB11D8062AB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9" w:fontKey="{CCF6FBD8-07D3-436A-BAB4-C980E241CD1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0" w:fontKey="{1EC73D71-2264-4B5E-9CEB-DF4281909845}"/>
    <w:embedItalic r:id="rId11" w:fontKey="{69CB5A28-C8E8-4EA2-AF8E-497984788D7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7AE05734-A733-4266-B1AA-2E097E0C3FA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1D621B51-6D74-4B44-B7F8-CEB2DFE65B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76D64" w14:textId="77777777" w:rsidR="0042395A" w:rsidRDefault="004239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3649683"/>
      <w:docPartObj>
        <w:docPartGallery w:val="Page Numbers (Bottom of Page)"/>
        <w:docPartUnique/>
      </w:docPartObj>
    </w:sdtPr>
    <w:sdtEndPr/>
    <w:sdtContent>
      <w:p w14:paraId="229D030A" w14:textId="7052FEA8" w:rsidR="00D16553" w:rsidRDefault="00D165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7E1F17" w14:textId="20E5954A" w:rsidR="0042395A" w:rsidRDefault="004239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AE2E" w14:textId="6451A28E" w:rsidR="0042395A" w:rsidRDefault="009B06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2AD6186C" wp14:editId="7273C438">
          <wp:extent cx="3033395" cy="568325"/>
          <wp:effectExtent l="0" t="0" r="0" b="3175"/>
          <wp:docPr id="1734123385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23385" name="Grafika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39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E5D5C" w14:textId="77777777" w:rsidR="00B61B54" w:rsidRDefault="00B61B54">
      <w:r>
        <w:separator/>
      </w:r>
    </w:p>
  </w:footnote>
  <w:footnote w:type="continuationSeparator" w:id="0">
    <w:p w14:paraId="651131D2" w14:textId="77777777" w:rsidR="00B61B54" w:rsidRDefault="00B6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CB46" w14:textId="77777777" w:rsidR="0042395A" w:rsidRDefault="004239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0E3" w14:textId="77777777" w:rsidR="0042395A" w:rsidRDefault="00B61B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4DEEC37" wp14:editId="6718D458">
          <wp:extent cx="5505450" cy="600075"/>
          <wp:effectExtent l="0" t="0" r="0" b="0"/>
          <wp:docPr id="11370861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54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42E193" w14:textId="77777777" w:rsidR="0042395A" w:rsidRDefault="004239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B1A7" w14:textId="39AB6098" w:rsidR="0042395A" w:rsidRDefault="00427ED0" w:rsidP="00427E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EA56D7F" wp14:editId="2B66AFE0">
          <wp:extent cx="5505450" cy="600075"/>
          <wp:effectExtent l="0" t="0" r="0" b="0"/>
          <wp:docPr id="412783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54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6923"/>
    <w:multiLevelType w:val="multilevel"/>
    <w:tmpl w:val="57CCC37A"/>
    <w:lvl w:ilvl="0">
      <w:start w:val="1"/>
      <w:numFmt w:val="bullet"/>
      <w:lvlText w:val="⎯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9B5523"/>
    <w:multiLevelType w:val="hybridMultilevel"/>
    <w:tmpl w:val="9B8CC5AE"/>
    <w:lvl w:ilvl="0" w:tplc="86060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BB0D60"/>
    <w:multiLevelType w:val="multilevel"/>
    <w:tmpl w:val="9ADE9FA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1459C0"/>
    <w:multiLevelType w:val="hybridMultilevel"/>
    <w:tmpl w:val="B1A24982"/>
    <w:lvl w:ilvl="0" w:tplc="C5E2E7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56181"/>
    <w:multiLevelType w:val="hybridMultilevel"/>
    <w:tmpl w:val="4106101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5B0966"/>
    <w:multiLevelType w:val="multilevel"/>
    <w:tmpl w:val="B7DE6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D1823"/>
    <w:multiLevelType w:val="multilevel"/>
    <w:tmpl w:val="6032BD54"/>
    <w:lvl w:ilvl="0">
      <w:start w:val="1"/>
      <w:numFmt w:val="bullet"/>
      <w:lvlText w:val="⎯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E447BC"/>
    <w:multiLevelType w:val="multilevel"/>
    <w:tmpl w:val="75A4B45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F1DFC"/>
    <w:multiLevelType w:val="multilevel"/>
    <w:tmpl w:val="FE76B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B1C1E"/>
    <w:multiLevelType w:val="multilevel"/>
    <w:tmpl w:val="B7DE6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161E6"/>
    <w:multiLevelType w:val="multilevel"/>
    <w:tmpl w:val="DE1433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04675"/>
    <w:multiLevelType w:val="hybridMultilevel"/>
    <w:tmpl w:val="B64036D8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04519E">
      <w:start w:val="9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648F"/>
    <w:multiLevelType w:val="multilevel"/>
    <w:tmpl w:val="2FFE7C4E"/>
    <w:lvl w:ilvl="0">
      <w:start w:val="1"/>
      <w:numFmt w:val="bullet"/>
      <w:lvlText w:val="⎯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9DA3FD8"/>
    <w:multiLevelType w:val="multilevel"/>
    <w:tmpl w:val="B7DE6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D0A55"/>
    <w:multiLevelType w:val="hybridMultilevel"/>
    <w:tmpl w:val="80DCEBB8"/>
    <w:lvl w:ilvl="0" w:tplc="1134747E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E1DBC"/>
    <w:multiLevelType w:val="multilevel"/>
    <w:tmpl w:val="DF126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2290E"/>
    <w:multiLevelType w:val="hybridMultilevel"/>
    <w:tmpl w:val="0C4C1E9C"/>
    <w:lvl w:ilvl="0" w:tplc="F292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DEC466C"/>
    <w:multiLevelType w:val="hybridMultilevel"/>
    <w:tmpl w:val="91248F5A"/>
    <w:lvl w:ilvl="0" w:tplc="C6EAB588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BD8"/>
    <w:multiLevelType w:val="hybridMultilevel"/>
    <w:tmpl w:val="6400B482"/>
    <w:lvl w:ilvl="0" w:tplc="C5E2E7E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3068F8"/>
    <w:multiLevelType w:val="hybridMultilevel"/>
    <w:tmpl w:val="88FCB1AA"/>
    <w:lvl w:ilvl="0" w:tplc="C57A7016">
      <w:start w:val="1"/>
      <w:numFmt w:val="upperRoman"/>
      <w:lvlText w:val="%1."/>
      <w:lvlJc w:val="left"/>
      <w:pPr>
        <w:ind w:left="70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78DF5765"/>
    <w:multiLevelType w:val="hybridMultilevel"/>
    <w:tmpl w:val="F4F64A24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42913"/>
    <w:multiLevelType w:val="multilevel"/>
    <w:tmpl w:val="E460EF5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62545"/>
    <w:multiLevelType w:val="multilevel"/>
    <w:tmpl w:val="183AEE42"/>
    <w:lvl w:ilvl="0">
      <w:start w:val="1"/>
      <w:numFmt w:val="bullet"/>
      <w:lvlText w:val="⎯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887837940">
    <w:abstractNumId w:val="7"/>
  </w:num>
  <w:num w:numId="2" w16cid:durableId="1479610583">
    <w:abstractNumId w:val="8"/>
  </w:num>
  <w:num w:numId="3" w16cid:durableId="1536843128">
    <w:abstractNumId w:val="10"/>
  </w:num>
  <w:num w:numId="4" w16cid:durableId="1358653647">
    <w:abstractNumId w:val="9"/>
  </w:num>
  <w:num w:numId="5" w16cid:durableId="719551525">
    <w:abstractNumId w:val="2"/>
  </w:num>
  <w:num w:numId="6" w16cid:durableId="463960699">
    <w:abstractNumId w:val="21"/>
  </w:num>
  <w:num w:numId="7" w16cid:durableId="1600672635">
    <w:abstractNumId w:val="0"/>
  </w:num>
  <w:num w:numId="8" w16cid:durableId="1379083494">
    <w:abstractNumId w:val="12"/>
  </w:num>
  <w:num w:numId="9" w16cid:durableId="2029939361">
    <w:abstractNumId w:val="15"/>
  </w:num>
  <w:num w:numId="10" w16cid:durableId="182211758">
    <w:abstractNumId w:val="22"/>
  </w:num>
  <w:num w:numId="11" w16cid:durableId="1469007202">
    <w:abstractNumId w:val="6"/>
  </w:num>
  <w:num w:numId="12" w16cid:durableId="552548952">
    <w:abstractNumId w:val="11"/>
  </w:num>
  <w:num w:numId="13" w16cid:durableId="2036274003">
    <w:abstractNumId w:val="20"/>
  </w:num>
  <w:num w:numId="14" w16cid:durableId="652953420">
    <w:abstractNumId w:val="13"/>
  </w:num>
  <w:num w:numId="15" w16cid:durableId="882983134">
    <w:abstractNumId w:val="5"/>
  </w:num>
  <w:num w:numId="16" w16cid:durableId="1371147810">
    <w:abstractNumId w:val="19"/>
  </w:num>
  <w:num w:numId="17" w16cid:durableId="1196190305">
    <w:abstractNumId w:val="17"/>
  </w:num>
  <w:num w:numId="18" w16cid:durableId="1937790070">
    <w:abstractNumId w:val="14"/>
  </w:num>
  <w:num w:numId="19" w16cid:durableId="1399135041">
    <w:abstractNumId w:val="1"/>
  </w:num>
  <w:num w:numId="20" w16cid:durableId="9574163">
    <w:abstractNumId w:val="16"/>
  </w:num>
  <w:num w:numId="21" w16cid:durableId="1408645850">
    <w:abstractNumId w:val="18"/>
  </w:num>
  <w:num w:numId="22" w16cid:durableId="85002214">
    <w:abstractNumId w:val="4"/>
  </w:num>
  <w:num w:numId="23" w16cid:durableId="570820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5A"/>
    <w:rsid w:val="00000614"/>
    <w:rsid w:val="00003627"/>
    <w:rsid w:val="00014B21"/>
    <w:rsid w:val="0003609D"/>
    <w:rsid w:val="00063D6F"/>
    <w:rsid w:val="00087BCD"/>
    <w:rsid w:val="0009177E"/>
    <w:rsid w:val="000E7B35"/>
    <w:rsid w:val="000F065D"/>
    <w:rsid w:val="000F1170"/>
    <w:rsid w:val="000F2C21"/>
    <w:rsid w:val="00127DB2"/>
    <w:rsid w:val="001331D7"/>
    <w:rsid w:val="00137CCB"/>
    <w:rsid w:val="00142D04"/>
    <w:rsid w:val="001505E8"/>
    <w:rsid w:val="00152BF8"/>
    <w:rsid w:val="00170219"/>
    <w:rsid w:val="001C41D0"/>
    <w:rsid w:val="001E41E1"/>
    <w:rsid w:val="00214019"/>
    <w:rsid w:val="00260FEA"/>
    <w:rsid w:val="0026193F"/>
    <w:rsid w:val="00262F8F"/>
    <w:rsid w:val="0027179C"/>
    <w:rsid w:val="0028098C"/>
    <w:rsid w:val="002858C7"/>
    <w:rsid w:val="002A0146"/>
    <w:rsid w:val="002B4D0D"/>
    <w:rsid w:val="002C119A"/>
    <w:rsid w:val="002C4CB3"/>
    <w:rsid w:val="002C7212"/>
    <w:rsid w:val="002C7736"/>
    <w:rsid w:val="002D7A21"/>
    <w:rsid w:val="003354F1"/>
    <w:rsid w:val="0034601E"/>
    <w:rsid w:val="00354B87"/>
    <w:rsid w:val="00385D2B"/>
    <w:rsid w:val="0039781F"/>
    <w:rsid w:val="003F29B2"/>
    <w:rsid w:val="0040393D"/>
    <w:rsid w:val="00410E1F"/>
    <w:rsid w:val="0042395A"/>
    <w:rsid w:val="00427ED0"/>
    <w:rsid w:val="00475B71"/>
    <w:rsid w:val="004868E7"/>
    <w:rsid w:val="00494E8E"/>
    <w:rsid w:val="004B15E4"/>
    <w:rsid w:val="004D039E"/>
    <w:rsid w:val="004D4DC1"/>
    <w:rsid w:val="004E69CC"/>
    <w:rsid w:val="0050223F"/>
    <w:rsid w:val="00505029"/>
    <w:rsid w:val="00512E89"/>
    <w:rsid w:val="005151FF"/>
    <w:rsid w:val="00527168"/>
    <w:rsid w:val="0052739C"/>
    <w:rsid w:val="00566E25"/>
    <w:rsid w:val="00581EBA"/>
    <w:rsid w:val="00597546"/>
    <w:rsid w:val="005B3998"/>
    <w:rsid w:val="005C171B"/>
    <w:rsid w:val="005E4DA8"/>
    <w:rsid w:val="005E56D2"/>
    <w:rsid w:val="0061754C"/>
    <w:rsid w:val="00630BD6"/>
    <w:rsid w:val="00640474"/>
    <w:rsid w:val="006426EB"/>
    <w:rsid w:val="006462C7"/>
    <w:rsid w:val="006576B9"/>
    <w:rsid w:val="00686E4C"/>
    <w:rsid w:val="006C2ACB"/>
    <w:rsid w:val="006D1FC2"/>
    <w:rsid w:val="006D23FE"/>
    <w:rsid w:val="0070611B"/>
    <w:rsid w:val="007428AC"/>
    <w:rsid w:val="00742AEA"/>
    <w:rsid w:val="0075143E"/>
    <w:rsid w:val="00784A3A"/>
    <w:rsid w:val="007B0CA3"/>
    <w:rsid w:val="0085088E"/>
    <w:rsid w:val="0087156B"/>
    <w:rsid w:val="00894467"/>
    <w:rsid w:val="008E3E7D"/>
    <w:rsid w:val="008E4A3D"/>
    <w:rsid w:val="009109DF"/>
    <w:rsid w:val="00921BB1"/>
    <w:rsid w:val="00926EE2"/>
    <w:rsid w:val="00930E15"/>
    <w:rsid w:val="00942442"/>
    <w:rsid w:val="00964EDC"/>
    <w:rsid w:val="009834DA"/>
    <w:rsid w:val="009937D7"/>
    <w:rsid w:val="00997550"/>
    <w:rsid w:val="009978CC"/>
    <w:rsid w:val="009A60BD"/>
    <w:rsid w:val="009B0686"/>
    <w:rsid w:val="009D4F38"/>
    <w:rsid w:val="009D7CBC"/>
    <w:rsid w:val="009E1025"/>
    <w:rsid w:val="009E49C2"/>
    <w:rsid w:val="00A135E9"/>
    <w:rsid w:val="00A35549"/>
    <w:rsid w:val="00A5542B"/>
    <w:rsid w:val="00A72CFD"/>
    <w:rsid w:val="00AB2280"/>
    <w:rsid w:val="00AC386B"/>
    <w:rsid w:val="00B075AF"/>
    <w:rsid w:val="00B14418"/>
    <w:rsid w:val="00B27D36"/>
    <w:rsid w:val="00B45ABF"/>
    <w:rsid w:val="00B61B54"/>
    <w:rsid w:val="00B76E96"/>
    <w:rsid w:val="00B8691E"/>
    <w:rsid w:val="00C17D63"/>
    <w:rsid w:val="00C37A89"/>
    <w:rsid w:val="00C56FB6"/>
    <w:rsid w:val="00C63288"/>
    <w:rsid w:val="00C645C4"/>
    <w:rsid w:val="00C84BC3"/>
    <w:rsid w:val="00CD171B"/>
    <w:rsid w:val="00CE04BE"/>
    <w:rsid w:val="00CE33A5"/>
    <w:rsid w:val="00CF228F"/>
    <w:rsid w:val="00D0784C"/>
    <w:rsid w:val="00D1518E"/>
    <w:rsid w:val="00D16553"/>
    <w:rsid w:val="00D360BF"/>
    <w:rsid w:val="00D42667"/>
    <w:rsid w:val="00D52843"/>
    <w:rsid w:val="00D53D23"/>
    <w:rsid w:val="00D67731"/>
    <w:rsid w:val="00D84F29"/>
    <w:rsid w:val="00E16CE0"/>
    <w:rsid w:val="00E36DFF"/>
    <w:rsid w:val="00E51C3D"/>
    <w:rsid w:val="00E749EF"/>
    <w:rsid w:val="00E84F2D"/>
    <w:rsid w:val="00E97636"/>
    <w:rsid w:val="00ED3D08"/>
    <w:rsid w:val="00F072ED"/>
    <w:rsid w:val="00F106F0"/>
    <w:rsid w:val="00F11947"/>
    <w:rsid w:val="00F14E18"/>
    <w:rsid w:val="00F41973"/>
    <w:rsid w:val="00F439AE"/>
    <w:rsid w:val="00F52C15"/>
    <w:rsid w:val="00F57E65"/>
    <w:rsid w:val="00F63BEA"/>
    <w:rsid w:val="00F81D94"/>
    <w:rsid w:val="00F832CB"/>
    <w:rsid w:val="00F93EBC"/>
    <w:rsid w:val="00F96F53"/>
    <w:rsid w:val="00FA0453"/>
    <w:rsid w:val="00FD10BC"/>
    <w:rsid w:val="00FD3D36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789EBB"/>
  <w15:docId w15:val="{675165A5-289A-4E05-BD07-0C074070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DB2"/>
  </w:style>
  <w:style w:type="paragraph" w:styleId="Heading1">
    <w:name w:val="heading 1"/>
    <w:basedOn w:val="Normal"/>
    <w:next w:val="Normal"/>
    <w:link w:val="Heading1Char"/>
    <w:uiPriority w:val="9"/>
    <w:qFormat/>
    <w:rsid w:val="00127DB2"/>
    <w:pPr>
      <w:keepNext/>
      <w:keepLines/>
      <w:spacing w:before="360" w:after="80" w:line="360" w:lineRule="auto"/>
      <w:ind w:left="709" w:hanging="720"/>
      <w:outlineLvl w:val="0"/>
    </w:pPr>
    <w:rPr>
      <w:rFonts w:ascii="Aptos" w:eastAsia="Aptos" w:hAnsi="Aptos" w:cs="Aptos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DB2"/>
    <w:pPr>
      <w:keepNext/>
      <w:keepLines/>
      <w:spacing w:before="160" w:after="80" w:line="360" w:lineRule="auto"/>
      <w:outlineLvl w:val="1"/>
    </w:pPr>
    <w:rPr>
      <w:rFonts w:ascii="Aptos" w:eastAsia="Aptos" w:hAnsi="Aptos" w:cs="Aptos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27DB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27D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127DB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127D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127D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127DB2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03"/>
  </w:style>
  <w:style w:type="paragraph" w:styleId="Footer">
    <w:name w:val="footer"/>
    <w:basedOn w:val="Normal"/>
    <w:link w:val="Foot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03"/>
  </w:style>
  <w:style w:type="table" w:styleId="TableGrid">
    <w:name w:val="Table Grid"/>
    <w:basedOn w:val="TableNormal"/>
    <w:uiPriority w:val="39"/>
    <w:rsid w:val="00BF4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74F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74F"/>
    <w:rPr>
      <w:color w:val="0563C1" w:themeColor="hyperlink"/>
      <w:u w:val="single"/>
    </w:rPr>
  </w:style>
  <w:style w:type="paragraph" w:customStyle="1" w:styleId="BULIGLAdresatpisma">
    <w:name w:val="BULIGL Adresat pisma"/>
    <w:basedOn w:val="Normal"/>
    <w:link w:val="BULIGLAdresatpismaZnak"/>
    <w:qFormat/>
    <w:rsid w:val="00B53D69"/>
    <w:pPr>
      <w:spacing w:line="276" w:lineRule="auto"/>
      <w:ind w:left="4962"/>
      <w:jc w:val="both"/>
    </w:pPr>
    <w:rPr>
      <w:rFonts w:ascii="Garamond" w:eastAsia="Times New Roman" w:hAnsi="Garamond" w:cs="Times New Roman"/>
      <w:sz w:val="24"/>
      <w:szCs w:val="20"/>
    </w:rPr>
  </w:style>
  <w:style w:type="paragraph" w:customStyle="1" w:styleId="BULIGLZnakpisma">
    <w:name w:val="BULIGL Znak pisma"/>
    <w:basedOn w:val="Normal"/>
    <w:next w:val="Normal"/>
    <w:link w:val="BULIGLZnakpismaZnak"/>
    <w:qFormat/>
    <w:rsid w:val="00B53D69"/>
    <w:pPr>
      <w:spacing w:before="120" w:after="120"/>
      <w:jc w:val="both"/>
    </w:pPr>
    <w:rPr>
      <w:rFonts w:ascii="Garamond" w:eastAsia="Times New Roman" w:hAnsi="Garamond" w:cs="Times New Roman"/>
      <w:sz w:val="24"/>
      <w:szCs w:val="20"/>
    </w:rPr>
  </w:style>
  <w:style w:type="character" w:customStyle="1" w:styleId="BULIGLAdresatpismaZnak">
    <w:name w:val="BULIGL Adresat pisma Znak"/>
    <w:link w:val="BULIGLAdresat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BULIGLZnakpismaZnak">
    <w:name w:val="BULIGL Znak pisma Znak"/>
    <w:link w:val="BULIGLZnak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3A3E6C"/>
    <w:rPr>
      <w:color w:val="605E5C"/>
      <w:shd w:val="clear" w:color="auto" w:fill="E1DFDD"/>
    </w:rPr>
  </w:style>
  <w:style w:type="paragraph" w:customStyle="1" w:styleId="Default">
    <w:name w:val="Default"/>
    <w:rsid w:val="00614299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6633"/>
    <w:rPr>
      <w:rFonts w:ascii="Aptos" w:eastAsiaTheme="majorEastAsia" w:hAnsi="Aptos" w:cstheme="majorBidi"/>
      <w:b/>
      <w:kern w:val="2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C6633"/>
    <w:rPr>
      <w:rFonts w:ascii="Aptos" w:eastAsiaTheme="majorEastAsia" w:hAnsi="Aptos" w:cstheme="majorBidi"/>
      <w:kern w:val="2"/>
      <w:szCs w:val="32"/>
    </w:rPr>
  </w:style>
  <w:style w:type="paragraph" w:customStyle="1" w:styleId="ETNA">
    <w:name w:val="ETNA"/>
    <w:basedOn w:val="Normal"/>
    <w:autoRedefine/>
    <w:qFormat/>
    <w:rsid w:val="005C6633"/>
    <w:pPr>
      <w:spacing w:before="120" w:after="160"/>
      <w:ind w:left="720"/>
      <w:jc w:val="both"/>
    </w:pPr>
    <w:rPr>
      <w:rFonts w:ascii="Aptos" w:hAnsi="Aptos"/>
      <w:kern w:val="2"/>
    </w:rPr>
  </w:style>
  <w:style w:type="paragraph" w:styleId="TOC1">
    <w:name w:val="toc 1"/>
    <w:basedOn w:val="Normal"/>
    <w:next w:val="Normal"/>
    <w:autoRedefine/>
    <w:uiPriority w:val="39"/>
    <w:unhideWhenUsed/>
    <w:rsid w:val="005C6633"/>
    <w:pPr>
      <w:spacing w:after="100" w:line="259" w:lineRule="auto"/>
    </w:pPr>
    <w:rPr>
      <w:kern w:val="2"/>
    </w:rPr>
  </w:style>
  <w:style w:type="paragraph" w:styleId="TOC2">
    <w:name w:val="toc 2"/>
    <w:basedOn w:val="Normal"/>
    <w:next w:val="Normal"/>
    <w:autoRedefine/>
    <w:uiPriority w:val="39"/>
    <w:unhideWhenUsed/>
    <w:rsid w:val="005C6633"/>
    <w:pPr>
      <w:spacing w:after="100" w:line="259" w:lineRule="auto"/>
      <w:ind w:left="220"/>
    </w:pPr>
    <w:rPr>
      <w:kern w:val="2"/>
    </w:rPr>
  </w:style>
  <w:style w:type="paragraph" w:styleId="Subtitle">
    <w:name w:val="Subtitle"/>
    <w:basedOn w:val="Normal"/>
    <w:next w:val="Normal"/>
    <w:uiPriority w:val="11"/>
    <w:qFormat/>
    <w:rsid w:val="00127D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219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B76E96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715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aniel.kutera@radom.buligl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VrziVTvP3zMm9qiEy+uWSiQNQ==">CgMxLjAyDmgubGk0Ym55eXFhN3VlMg5oLnYwbGs2OHA3bXZ6ejIOaC56NDF4NjVucjYwM2kyDmgua2VzcnZvZTdkamUyMg5oLjh0dzJqc3oweWgxODINaC41cmc5MTlyZjNqdDIOaC5qNW9hOHU1dzN0eDIyDmgudWdkZGk4ZDMxYTYzMg5oLmpvdDlwdXRzMWplaDIOaC5vNjZwdjd0aDhyeHUyDWguNTF5a2lob2VxY3YyDmgubDF2MG9jYm8xYWJjOAByITF0N2hxZmI4STNHWFFQVGg4TzBROTRhRVdiR3lObnVq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858EE39-D300-4F72-B3A9-6C456DC1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2077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Sebastian Grabarz</cp:lastModifiedBy>
  <cp:revision>36</cp:revision>
  <dcterms:created xsi:type="dcterms:W3CDTF">2025-09-05T09:34:00Z</dcterms:created>
  <dcterms:modified xsi:type="dcterms:W3CDTF">2025-09-08T09:15:00Z</dcterms:modified>
</cp:coreProperties>
</file>